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2"/>
        <w:gridCol w:w="864"/>
        <w:gridCol w:w="2610"/>
        <w:gridCol w:w="1158"/>
        <w:gridCol w:w="1227"/>
        <w:gridCol w:w="1138"/>
      </w:tblGrid>
      <w:tr w:rsidR="00C71CA3" w:rsidRPr="00687A6A" w14:paraId="2D811388" w14:textId="77777777" w:rsidTr="00995918">
        <w:tc>
          <w:tcPr>
            <w:tcW w:w="1896" w:type="pct"/>
            <w:gridSpan w:val="2"/>
            <w:shd w:val="clear" w:color="auto" w:fill="99CCFF"/>
            <w:vAlign w:val="center"/>
          </w:tcPr>
          <w:p w14:paraId="2D811386" w14:textId="77777777" w:rsidR="00C71CA3" w:rsidRPr="00687A6A" w:rsidRDefault="00C71CA3" w:rsidP="006530B6">
            <w:pPr>
              <w:spacing w:before="60" w:after="60"/>
              <w:jc w:val="left"/>
              <w:rPr>
                <w:rFonts w:ascii="Frutiger LT Std 45 Light" w:hAnsi="Frutiger LT Std 45 Light"/>
                <w:sz w:val="20"/>
              </w:rPr>
            </w:pPr>
            <w:r w:rsidRPr="00687A6A">
              <w:rPr>
                <w:rFonts w:ascii="Frutiger LT Std 45 Light" w:hAnsi="Frutiger LT Std 45 Light"/>
                <w:b/>
                <w:sz w:val="20"/>
              </w:rPr>
              <w:t>Post Details</w:t>
            </w:r>
          </w:p>
        </w:tc>
        <w:tc>
          <w:tcPr>
            <w:tcW w:w="3104" w:type="pct"/>
            <w:gridSpan w:val="4"/>
            <w:shd w:val="clear" w:color="auto" w:fill="99CCFF"/>
            <w:vAlign w:val="center"/>
          </w:tcPr>
          <w:p w14:paraId="2D811387" w14:textId="469D5C00" w:rsidR="00C71CA3" w:rsidRPr="00687A6A" w:rsidRDefault="00C71CA3" w:rsidP="0054031A">
            <w:pPr>
              <w:spacing w:before="60" w:after="60"/>
              <w:jc w:val="left"/>
              <w:rPr>
                <w:rFonts w:ascii="Frutiger LT Std 45 Light" w:hAnsi="Frutiger LT Std 45 Light"/>
                <w:b/>
                <w:sz w:val="20"/>
              </w:rPr>
            </w:pPr>
            <w:r w:rsidRPr="00687A6A">
              <w:rPr>
                <w:rFonts w:ascii="Frutiger LT Std 45 Light" w:hAnsi="Frutiger LT Std 45 Light"/>
                <w:b/>
                <w:sz w:val="20"/>
              </w:rPr>
              <w:t xml:space="preserve">Last Updated: </w:t>
            </w:r>
            <w:r>
              <w:rPr>
                <w:rFonts w:ascii="Frutiger LT Std 45 Light" w:hAnsi="Frutiger LT Std 45 Light"/>
                <w:b/>
                <w:sz w:val="20"/>
              </w:rPr>
              <w:t xml:space="preserve">     </w:t>
            </w:r>
            <w:r w:rsidRPr="00687A6A">
              <w:rPr>
                <w:rFonts w:ascii="Frutiger LT Std 45 Light" w:hAnsi="Frutiger LT Std 45 Light"/>
                <w:b/>
                <w:sz w:val="20"/>
              </w:rPr>
              <w:t xml:space="preserve"> </w:t>
            </w:r>
            <w:r w:rsidR="00EB7FDA">
              <w:rPr>
                <w:rFonts w:ascii="Frutiger LT Std 45 Light" w:hAnsi="Frutiger LT Std 45 Light" w:cs="Arial"/>
                <w:sz w:val="20"/>
              </w:rPr>
              <w:t>18</w:t>
            </w:r>
            <w:r w:rsidRPr="00974260">
              <w:rPr>
                <w:rFonts w:ascii="Frutiger LT Std 45 Light" w:hAnsi="Frutiger LT Std 45 Light"/>
                <w:sz w:val="20"/>
              </w:rPr>
              <w:t>/</w:t>
            </w:r>
            <w:r w:rsidR="0063035B">
              <w:rPr>
                <w:rFonts w:ascii="Frutiger LT Std 45 Light" w:hAnsi="Frutiger LT Std 45 Light"/>
                <w:sz w:val="20"/>
              </w:rPr>
              <w:t>07</w:t>
            </w:r>
            <w:r w:rsidR="0054031A">
              <w:rPr>
                <w:rFonts w:ascii="Frutiger LT Std 45 Light" w:hAnsi="Frutiger LT Std 45 Light" w:cs="Arial"/>
                <w:sz w:val="20"/>
              </w:rPr>
              <w:t>/</w:t>
            </w:r>
            <w:r w:rsidR="0063035B">
              <w:rPr>
                <w:rFonts w:ascii="Frutiger LT Std 45 Light" w:hAnsi="Frutiger LT Std 45 Light" w:cs="Arial"/>
                <w:sz w:val="20"/>
              </w:rPr>
              <w:t>2025</w:t>
            </w:r>
          </w:p>
        </w:tc>
      </w:tr>
      <w:tr w:rsidR="00C71CA3" w:rsidRPr="00687A6A" w14:paraId="2D81138B" w14:textId="77777777" w:rsidTr="00EB7FDA">
        <w:tblPrEx>
          <w:tblBorders>
            <w:right w:val="none" w:sz="0" w:space="0" w:color="000000"/>
            <w:insideH w:val="none" w:sz="0" w:space="0" w:color="000000"/>
            <w:insideV w:val="none" w:sz="0" w:space="0" w:color="000000"/>
          </w:tblBorders>
        </w:tblPrEx>
        <w:tc>
          <w:tcPr>
            <w:tcW w:w="1459" w:type="pct"/>
            <w:tcBorders>
              <w:right w:val="single" w:sz="4" w:space="0" w:color="auto"/>
            </w:tcBorders>
            <w:vAlign w:val="center"/>
          </w:tcPr>
          <w:p w14:paraId="2D811389" w14:textId="77777777" w:rsidR="00C71CA3" w:rsidRPr="008C74EC" w:rsidRDefault="00C71CA3" w:rsidP="00EB7FDA">
            <w:pPr>
              <w:jc w:val="left"/>
              <w:rPr>
                <w:rFonts w:ascii="Frutiger LT Std 45 Light" w:hAnsi="Frutiger LT Std 45 Light"/>
                <w:b/>
                <w:sz w:val="18"/>
              </w:rPr>
            </w:pPr>
            <w:r w:rsidRPr="008C74EC">
              <w:rPr>
                <w:rFonts w:ascii="Frutiger LT Std 45 Light" w:hAnsi="Frutiger LT Std 45 Light"/>
                <w:b/>
                <w:sz w:val="18"/>
              </w:rPr>
              <w:t>Faculty/Administrative/Service Department</w:t>
            </w:r>
          </w:p>
        </w:tc>
        <w:tc>
          <w:tcPr>
            <w:tcW w:w="3541" w:type="pct"/>
            <w:gridSpan w:val="5"/>
            <w:tcBorders>
              <w:top w:val="single" w:sz="4" w:space="0" w:color="auto"/>
              <w:left w:val="single" w:sz="4" w:space="0" w:color="auto"/>
              <w:bottom w:val="single" w:sz="4" w:space="0" w:color="auto"/>
              <w:right w:val="single" w:sz="4" w:space="0" w:color="auto"/>
            </w:tcBorders>
            <w:vAlign w:val="center"/>
          </w:tcPr>
          <w:p w14:paraId="2D81138A" w14:textId="688F924E" w:rsidR="00C71CA3" w:rsidRPr="00974260" w:rsidRDefault="00062CCD" w:rsidP="00EB7FDA">
            <w:pPr>
              <w:spacing w:before="60" w:after="60"/>
              <w:jc w:val="left"/>
              <w:rPr>
                <w:rFonts w:ascii="Frutiger LT Std 45 Light" w:hAnsi="Frutiger LT Std 45 Light"/>
                <w:sz w:val="20"/>
              </w:rPr>
            </w:pPr>
            <w:r>
              <w:rPr>
                <w:rFonts w:ascii="Frutiger LT Std 45 Light" w:hAnsi="Frutiger LT Std 45 Light"/>
                <w:sz w:val="20"/>
              </w:rPr>
              <w:t>IT Services</w:t>
            </w:r>
          </w:p>
        </w:tc>
      </w:tr>
      <w:tr w:rsidR="00C71CA3" w:rsidRPr="00687A6A" w14:paraId="2D81138E" w14:textId="77777777" w:rsidTr="00EB7FDA">
        <w:trPr>
          <w:trHeight w:val="223"/>
        </w:trPr>
        <w:tc>
          <w:tcPr>
            <w:tcW w:w="1459" w:type="pct"/>
            <w:vAlign w:val="center"/>
          </w:tcPr>
          <w:p w14:paraId="2D81138C" w14:textId="77777777" w:rsidR="00C71CA3" w:rsidRPr="008C74EC" w:rsidRDefault="00C71CA3" w:rsidP="00EB7FDA">
            <w:pPr>
              <w:jc w:val="left"/>
              <w:rPr>
                <w:rFonts w:ascii="Frutiger LT Std 45 Light" w:hAnsi="Frutiger LT Std 45 Light"/>
                <w:b/>
                <w:sz w:val="18"/>
              </w:rPr>
            </w:pPr>
            <w:r w:rsidRPr="008C74EC">
              <w:rPr>
                <w:rFonts w:ascii="Frutiger LT Std 45 Light" w:hAnsi="Frutiger LT Std 45 Light"/>
                <w:b/>
                <w:sz w:val="18"/>
              </w:rPr>
              <w:t>Job Title</w:t>
            </w:r>
          </w:p>
        </w:tc>
        <w:tc>
          <w:tcPr>
            <w:tcW w:w="3541" w:type="pct"/>
            <w:gridSpan w:val="5"/>
            <w:vAlign w:val="center"/>
          </w:tcPr>
          <w:p w14:paraId="2D81138D" w14:textId="6AEB616F" w:rsidR="00C71CA3" w:rsidRPr="00974260" w:rsidRDefault="00062CCD" w:rsidP="00EB7FDA">
            <w:pPr>
              <w:spacing w:before="60" w:after="60"/>
              <w:jc w:val="left"/>
              <w:rPr>
                <w:rFonts w:ascii="Frutiger LT Std 45 Light" w:hAnsi="Frutiger LT Std 45 Light"/>
                <w:sz w:val="20"/>
              </w:rPr>
            </w:pPr>
            <w:r>
              <w:rPr>
                <w:rFonts w:ascii="Frutiger LT Std 45 Light" w:hAnsi="Frutiger LT Std 45 Light" w:cs="Arial"/>
                <w:sz w:val="20"/>
              </w:rPr>
              <w:t>IT Asset &amp; Procurement Analyst</w:t>
            </w:r>
          </w:p>
        </w:tc>
      </w:tr>
      <w:tr w:rsidR="0054031A" w:rsidRPr="00687A6A" w14:paraId="2D811393" w14:textId="77777777" w:rsidTr="00EB7FDA">
        <w:tc>
          <w:tcPr>
            <w:tcW w:w="1459" w:type="pct"/>
            <w:vAlign w:val="center"/>
          </w:tcPr>
          <w:p w14:paraId="2D81138F" w14:textId="77777777" w:rsidR="0054031A" w:rsidRPr="008C74EC" w:rsidRDefault="0054031A" w:rsidP="00EB7FDA">
            <w:pPr>
              <w:jc w:val="left"/>
              <w:rPr>
                <w:rFonts w:ascii="Frutiger LT Std 45 Light" w:hAnsi="Frutiger LT Std 45 Light"/>
                <w:b/>
                <w:sz w:val="18"/>
              </w:rPr>
            </w:pPr>
            <w:r w:rsidRPr="008C74EC">
              <w:rPr>
                <w:rFonts w:ascii="Frutiger LT Std 45 Light" w:hAnsi="Frutiger LT Std 45 Light"/>
                <w:b/>
                <w:sz w:val="18"/>
              </w:rPr>
              <w:t xml:space="preserve">Job Family </w:t>
            </w:r>
          </w:p>
        </w:tc>
        <w:tc>
          <w:tcPr>
            <w:tcW w:w="1758" w:type="pct"/>
            <w:gridSpan w:val="2"/>
            <w:vAlign w:val="center"/>
          </w:tcPr>
          <w:p w14:paraId="2D811390" w14:textId="03ED53A0" w:rsidR="0054031A" w:rsidRPr="00974260" w:rsidRDefault="00062CCD" w:rsidP="00EB7FDA">
            <w:pPr>
              <w:spacing w:before="60" w:after="60"/>
              <w:jc w:val="left"/>
              <w:rPr>
                <w:rFonts w:ascii="Frutiger LT Std 45 Light" w:hAnsi="Frutiger LT Std 45 Light"/>
                <w:sz w:val="20"/>
              </w:rPr>
            </w:pPr>
            <w:r>
              <w:rPr>
                <w:rFonts w:ascii="Frutiger LT Std 45 Light" w:hAnsi="Frutiger LT Std 45 Light" w:cs="Arial"/>
                <w:sz w:val="20"/>
              </w:rPr>
              <w:t>Professional Services</w:t>
            </w:r>
          </w:p>
        </w:tc>
        <w:tc>
          <w:tcPr>
            <w:tcW w:w="586" w:type="pct"/>
            <w:vAlign w:val="center"/>
          </w:tcPr>
          <w:p w14:paraId="2D811391" w14:textId="77777777" w:rsidR="0054031A" w:rsidRPr="00974260" w:rsidRDefault="0054031A" w:rsidP="00EB7FDA">
            <w:pPr>
              <w:spacing w:before="60" w:after="60"/>
              <w:jc w:val="left"/>
              <w:rPr>
                <w:rFonts w:ascii="Frutiger LT Std 45 Light" w:hAnsi="Frutiger LT Std 45 Light" w:cs="Arial"/>
                <w:sz w:val="20"/>
              </w:rPr>
            </w:pPr>
            <w:r w:rsidRPr="0054031A">
              <w:rPr>
                <w:rFonts w:ascii="Frutiger LT Std 45 Light" w:hAnsi="Frutiger LT Std 45 Light"/>
                <w:b/>
                <w:sz w:val="18"/>
              </w:rPr>
              <w:t>Job Level</w:t>
            </w:r>
            <w:r>
              <w:rPr>
                <w:rFonts w:ascii="Frutiger LT Std 45 Light" w:hAnsi="Frutiger LT Std 45 Light" w:cs="Arial"/>
                <w:sz w:val="20"/>
              </w:rPr>
              <w:t xml:space="preserve"> </w:t>
            </w:r>
          </w:p>
        </w:tc>
        <w:tc>
          <w:tcPr>
            <w:tcW w:w="1197" w:type="pct"/>
            <w:gridSpan w:val="2"/>
            <w:vAlign w:val="center"/>
          </w:tcPr>
          <w:p w14:paraId="2D811392" w14:textId="68E90875" w:rsidR="0054031A" w:rsidRPr="00974260" w:rsidRDefault="00E47669" w:rsidP="00EB7FDA">
            <w:pPr>
              <w:spacing w:before="60" w:after="60"/>
              <w:jc w:val="left"/>
              <w:rPr>
                <w:rFonts w:ascii="Frutiger LT Std 45 Light" w:hAnsi="Frutiger LT Std 45 Light" w:cs="Arial"/>
                <w:sz w:val="20"/>
              </w:rPr>
            </w:pPr>
            <w:r>
              <w:rPr>
                <w:rFonts w:ascii="Frutiger LT Std 45 Light" w:hAnsi="Frutiger LT Std 45 Light" w:cs="Arial"/>
                <w:sz w:val="20"/>
              </w:rPr>
              <w:t>2B</w:t>
            </w:r>
          </w:p>
        </w:tc>
      </w:tr>
      <w:tr w:rsidR="00C71CA3" w:rsidRPr="00687A6A" w14:paraId="2D811396" w14:textId="77777777" w:rsidTr="00EB7FDA">
        <w:tc>
          <w:tcPr>
            <w:tcW w:w="1459" w:type="pct"/>
            <w:vAlign w:val="center"/>
          </w:tcPr>
          <w:p w14:paraId="2D811394" w14:textId="77777777" w:rsidR="00C71CA3" w:rsidRPr="008C74EC" w:rsidRDefault="00C71CA3" w:rsidP="00EB7FDA">
            <w:pPr>
              <w:jc w:val="left"/>
              <w:rPr>
                <w:rFonts w:ascii="Frutiger LT Std 45 Light" w:hAnsi="Frutiger LT Std 45 Light"/>
                <w:b/>
                <w:sz w:val="18"/>
              </w:rPr>
            </w:pPr>
            <w:r w:rsidRPr="008C74EC">
              <w:rPr>
                <w:rFonts w:ascii="Frutiger LT Std 45 Light" w:hAnsi="Frutiger LT Std 45 Light"/>
                <w:b/>
                <w:sz w:val="18"/>
              </w:rPr>
              <w:t>Responsible to</w:t>
            </w:r>
          </w:p>
        </w:tc>
        <w:tc>
          <w:tcPr>
            <w:tcW w:w="3541" w:type="pct"/>
            <w:gridSpan w:val="5"/>
            <w:vAlign w:val="center"/>
          </w:tcPr>
          <w:p w14:paraId="2D811395" w14:textId="6AAA00C9" w:rsidR="00C71CA3" w:rsidRPr="00974260" w:rsidRDefault="00C410AC" w:rsidP="00EB7FDA">
            <w:pPr>
              <w:spacing w:before="60" w:after="60"/>
              <w:jc w:val="left"/>
              <w:rPr>
                <w:rFonts w:ascii="Frutiger LT Std 45 Light" w:hAnsi="Frutiger LT Std 45 Light"/>
                <w:sz w:val="20"/>
              </w:rPr>
            </w:pPr>
            <w:r>
              <w:rPr>
                <w:rFonts w:ascii="Frutiger LT Std 45 Light" w:hAnsi="Frutiger LT Std 45 Light"/>
                <w:sz w:val="20"/>
              </w:rPr>
              <w:t>Head of IT Asset Management</w:t>
            </w:r>
          </w:p>
        </w:tc>
      </w:tr>
      <w:tr w:rsidR="00C71CA3" w:rsidRPr="00687A6A" w14:paraId="2D811399" w14:textId="77777777" w:rsidTr="00EB7FDA">
        <w:trPr>
          <w:trHeight w:val="296"/>
        </w:trPr>
        <w:tc>
          <w:tcPr>
            <w:tcW w:w="1459" w:type="pct"/>
            <w:vAlign w:val="center"/>
          </w:tcPr>
          <w:p w14:paraId="2D811397" w14:textId="77777777" w:rsidR="00C71CA3" w:rsidRPr="008C74EC" w:rsidRDefault="00C71CA3" w:rsidP="00EB7FDA">
            <w:pPr>
              <w:jc w:val="left"/>
              <w:rPr>
                <w:rFonts w:ascii="Frutiger LT Std 45 Light" w:hAnsi="Frutiger LT Std 45 Light"/>
                <w:b/>
                <w:sz w:val="18"/>
              </w:rPr>
            </w:pPr>
            <w:r w:rsidRPr="008C74EC">
              <w:rPr>
                <w:rFonts w:ascii="Frutiger LT Std 45 Light" w:hAnsi="Frutiger LT Std 45 Light"/>
                <w:b/>
                <w:sz w:val="18"/>
              </w:rPr>
              <w:t>Responsible for</w:t>
            </w:r>
            <w:r w:rsidR="006C2FB7">
              <w:rPr>
                <w:rFonts w:ascii="Frutiger LT Std 45 Light" w:hAnsi="Frutiger LT Std 45 Light"/>
                <w:b/>
                <w:sz w:val="18"/>
              </w:rPr>
              <w:t xml:space="preserve"> (Staff)</w:t>
            </w:r>
          </w:p>
        </w:tc>
        <w:tc>
          <w:tcPr>
            <w:tcW w:w="3541" w:type="pct"/>
            <w:gridSpan w:val="5"/>
            <w:vAlign w:val="center"/>
          </w:tcPr>
          <w:p w14:paraId="2D811398" w14:textId="721D3076" w:rsidR="00C71CA3" w:rsidRPr="00974260" w:rsidRDefault="00616C43" w:rsidP="00EB7FDA">
            <w:pPr>
              <w:spacing w:before="60" w:after="60"/>
              <w:jc w:val="left"/>
              <w:rPr>
                <w:rFonts w:ascii="Frutiger LT Std 45 Light" w:hAnsi="Frutiger LT Std 45 Light"/>
                <w:sz w:val="20"/>
              </w:rPr>
            </w:pPr>
            <w:r>
              <w:rPr>
                <w:rFonts w:ascii="Frutiger LT Std 45 Light" w:hAnsi="Frutiger LT Std 45 Light"/>
                <w:sz w:val="20"/>
              </w:rPr>
              <w:t>None</w:t>
            </w:r>
          </w:p>
        </w:tc>
      </w:tr>
      <w:tr w:rsidR="00C71CA3" w:rsidRPr="00687A6A" w14:paraId="2D81139C" w14:textId="77777777" w:rsidTr="002074C9">
        <w:trPr>
          <w:trHeight w:val="70"/>
        </w:trPr>
        <w:tc>
          <w:tcPr>
            <w:tcW w:w="5000" w:type="pct"/>
            <w:gridSpan w:val="6"/>
          </w:tcPr>
          <w:p w14:paraId="2D81139A" w14:textId="1DDF54E7" w:rsidR="00C71CA3" w:rsidRDefault="00C71CA3" w:rsidP="00247892">
            <w:pPr>
              <w:spacing w:after="0"/>
              <w:rPr>
                <w:rFonts w:ascii="Frutiger LT Std 45 Light" w:hAnsi="Frutiger LT Std 45 Light" w:cs="Arial"/>
                <w:i/>
                <w:sz w:val="18"/>
              </w:rPr>
            </w:pPr>
            <w:r w:rsidRPr="00382D01">
              <w:rPr>
                <w:rFonts w:ascii="Frutiger LT Std 45 Light" w:hAnsi="Frutiger LT Std 45 Light"/>
                <w:b/>
                <w:sz w:val="20"/>
                <w:u w:val="single"/>
              </w:rPr>
              <w:t>Job Purpose Statement</w:t>
            </w:r>
          </w:p>
          <w:p w14:paraId="386F4ECC" w14:textId="77ABB431" w:rsidR="00C71CA3" w:rsidRDefault="006461F0" w:rsidP="00247892">
            <w:pPr>
              <w:spacing w:before="60" w:after="60" w:line="240" w:lineRule="exact"/>
              <w:rPr>
                <w:rFonts w:ascii="Frutiger LT Std 45 Light" w:hAnsi="Frutiger LT Std 45 Light" w:cs="Arial"/>
                <w:sz w:val="20"/>
              </w:rPr>
            </w:pPr>
            <w:r w:rsidRPr="006461F0">
              <w:rPr>
                <w:rFonts w:ascii="Frutiger LT Std 45 Light" w:hAnsi="Frutiger LT Std 45 Light" w:cs="Arial"/>
                <w:sz w:val="20"/>
              </w:rPr>
              <w:t>To own the end-to-end lifecycle of University IT hardware assets</w:t>
            </w:r>
            <w:r>
              <w:rPr>
                <w:rFonts w:ascii="Frutiger LT Std 45 Light" w:hAnsi="Frutiger LT Std 45 Light" w:cs="Arial"/>
                <w:sz w:val="20"/>
              </w:rPr>
              <w:t xml:space="preserve"> including </w:t>
            </w:r>
            <w:r w:rsidRPr="006461F0">
              <w:rPr>
                <w:rFonts w:ascii="Frutiger LT Std 45 Light" w:hAnsi="Frutiger LT Std 45 Light" w:cs="Arial"/>
                <w:sz w:val="20"/>
              </w:rPr>
              <w:t>planning, purchasing, inventory accuracy, reporting and sustainable disposal</w:t>
            </w:r>
            <w:r w:rsidR="00A83337">
              <w:rPr>
                <w:rFonts w:ascii="Frutiger LT Std 45 Light" w:hAnsi="Frutiger LT Std 45 Light" w:cs="Arial"/>
                <w:sz w:val="20"/>
              </w:rPr>
              <w:t>. The role also</w:t>
            </w:r>
            <w:r w:rsidRPr="006461F0">
              <w:rPr>
                <w:rFonts w:ascii="Frutiger LT Std 45 Light" w:hAnsi="Frutiger LT Std 45 Light" w:cs="Arial"/>
                <w:sz w:val="20"/>
              </w:rPr>
              <w:t xml:space="preserve"> act</w:t>
            </w:r>
            <w:r w:rsidR="00A83337">
              <w:rPr>
                <w:rFonts w:ascii="Frutiger LT Std 45 Light" w:hAnsi="Frutiger LT Std 45 Light" w:cs="Arial"/>
                <w:sz w:val="20"/>
              </w:rPr>
              <w:t>s</w:t>
            </w:r>
            <w:r w:rsidRPr="006461F0">
              <w:rPr>
                <w:rFonts w:ascii="Frutiger LT Std 45 Light" w:hAnsi="Frutiger LT Std 45 Light" w:cs="Arial"/>
                <w:sz w:val="20"/>
              </w:rPr>
              <w:t xml:space="preserve"> as the key liaison between IT Services, </w:t>
            </w:r>
            <w:r w:rsidR="00565A0B">
              <w:rPr>
                <w:rFonts w:ascii="Frutiger LT Std 45 Light" w:hAnsi="Frutiger LT Std 45 Light" w:cs="Arial"/>
                <w:sz w:val="20"/>
              </w:rPr>
              <w:t>H</w:t>
            </w:r>
            <w:r w:rsidR="00E478FD">
              <w:rPr>
                <w:rFonts w:ascii="Frutiger LT Std 45 Light" w:hAnsi="Frutiger LT Std 45 Light" w:cs="Arial"/>
                <w:sz w:val="20"/>
              </w:rPr>
              <w:t>R/</w:t>
            </w:r>
            <w:r w:rsidRPr="006461F0">
              <w:rPr>
                <w:rFonts w:ascii="Frutiger LT Std 45 Light" w:hAnsi="Frutiger LT Std 45 Light" w:cs="Arial"/>
                <w:sz w:val="20"/>
              </w:rPr>
              <w:t>Finance/Procurement and suppliers to ensure value-for-money, policy compliance and excellent customer experience.</w:t>
            </w:r>
          </w:p>
          <w:p w14:paraId="2D81139B" w14:textId="5A69B100" w:rsidR="006461F0" w:rsidRPr="00687A6A" w:rsidRDefault="006461F0" w:rsidP="00247892">
            <w:pPr>
              <w:spacing w:before="60" w:after="60" w:line="240" w:lineRule="exact"/>
              <w:rPr>
                <w:rFonts w:ascii="Frutiger LT Std 45 Light" w:hAnsi="Frutiger LT Std 45 Light" w:cs="Arial"/>
                <w:sz w:val="20"/>
              </w:rPr>
            </w:pPr>
          </w:p>
        </w:tc>
      </w:tr>
      <w:tr w:rsidR="002237A4" w:rsidRPr="00400AAA" w14:paraId="2D81139E" w14:textId="77777777" w:rsidTr="00A42997">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99CCFF"/>
          </w:tcPr>
          <w:p w14:paraId="2D81139D" w14:textId="77777777" w:rsidR="002237A4" w:rsidRPr="00A42997" w:rsidRDefault="002237A4" w:rsidP="00261C9B">
            <w:pPr>
              <w:spacing w:before="60" w:after="60" w:line="240" w:lineRule="exact"/>
              <w:rPr>
                <w:rFonts w:ascii="Frutiger LT Std 45 Light" w:hAnsi="Frutiger LT Std 45 Light" w:cs="Arial"/>
                <w:sz w:val="16"/>
              </w:rPr>
            </w:pPr>
            <w:r w:rsidRPr="002237A4">
              <w:rPr>
                <w:rFonts w:ascii="Frutiger LT Std 45 Light" w:hAnsi="Frutiger LT Std 45 Light" w:cs="Arial"/>
                <w:b/>
                <w:sz w:val="16"/>
              </w:rPr>
              <w:br w:type="page"/>
            </w:r>
            <w:r w:rsidRPr="00A42997">
              <w:rPr>
                <w:rFonts w:ascii="Frutiger LT Std 45 Light" w:hAnsi="Frutiger LT Std 45 Light" w:cs="Arial"/>
                <w:b/>
                <w:sz w:val="20"/>
                <w:u w:val="single"/>
              </w:rPr>
              <w:t>Key Responsibilities</w:t>
            </w:r>
            <w:r w:rsidR="00261C9B">
              <w:rPr>
                <w:rFonts w:ascii="Frutiger LT Std 45 Light" w:hAnsi="Frutiger LT Std 45 Light" w:cs="Arial"/>
                <w:b/>
                <w:sz w:val="20"/>
                <w:u w:val="single"/>
              </w:rPr>
              <w:t xml:space="preserve"> </w:t>
            </w:r>
            <w:r w:rsidRPr="00A42997">
              <w:rPr>
                <w:rFonts w:ascii="Frutiger LT Std 45 Light" w:hAnsi="Frutiger LT Std 45 Light" w:cs="Arial"/>
                <w:sz w:val="16"/>
              </w:rPr>
              <w:t xml:space="preserve">This document is not designed to be a list of all tasks undertaken but an outline record of the main responsibilities (5 to 8 maximum) </w:t>
            </w:r>
          </w:p>
        </w:tc>
      </w:tr>
      <w:tr w:rsidR="002237A4" w:rsidRPr="00C30F19" w14:paraId="2D8113A8" w14:textId="77777777" w:rsidTr="002237A4">
        <w:trPr>
          <w:trHeight w:val="70"/>
        </w:trPr>
        <w:tc>
          <w:tcPr>
            <w:tcW w:w="5000" w:type="pct"/>
            <w:gridSpan w:val="6"/>
            <w:tcBorders>
              <w:top w:val="single" w:sz="4" w:space="0" w:color="auto"/>
              <w:left w:val="single" w:sz="4" w:space="0" w:color="auto"/>
              <w:bottom w:val="single" w:sz="4" w:space="0" w:color="auto"/>
              <w:right w:val="single" w:sz="4" w:space="0" w:color="auto"/>
            </w:tcBorders>
          </w:tcPr>
          <w:p w14:paraId="2D81139F" w14:textId="52B821A7" w:rsidR="002237A4" w:rsidRPr="00261C9B" w:rsidRDefault="00EB7EDE" w:rsidP="0054031A">
            <w:pPr>
              <w:numPr>
                <w:ilvl w:val="0"/>
                <w:numId w:val="12"/>
              </w:numPr>
              <w:tabs>
                <w:tab w:val="clear" w:pos="720"/>
                <w:tab w:val="left" w:pos="0"/>
                <w:tab w:val="num" w:pos="292"/>
              </w:tabs>
              <w:suppressAutoHyphens/>
              <w:spacing w:before="60" w:after="60" w:line="240" w:lineRule="exact"/>
              <w:ind w:left="295" w:hanging="301"/>
              <w:rPr>
                <w:rFonts w:ascii="Frutiger LT Std 45 Light" w:hAnsi="Frutiger LT Std 45 Light" w:cs="Arial"/>
                <w:sz w:val="20"/>
              </w:rPr>
            </w:pPr>
            <w:r w:rsidRPr="00EB7EDE">
              <w:rPr>
                <w:rFonts w:ascii="Frutiger LT Std 45 Light" w:hAnsi="Frutiger LT Std 45 Light" w:cs="Arial"/>
                <w:sz w:val="20"/>
              </w:rPr>
              <w:t>Asset lifecycle ownership</w:t>
            </w:r>
            <w:r w:rsidR="0052192B">
              <w:rPr>
                <w:rFonts w:ascii="Frutiger LT Std 45 Light" w:hAnsi="Frutiger LT Std 45 Light" w:cs="Arial"/>
                <w:sz w:val="20"/>
              </w:rPr>
              <w:t xml:space="preserve">: </w:t>
            </w:r>
            <w:r w:rsidR="00EB4B7E" w:rsidRPr="00EB4B7E">
              <w:rPr>
                <w:rFonts w:ascii="Frutiger LT Std 45 Light" w:hAnsi="Frutiger LT Std 45 Light" w:cs="Arial"/>
                <w:sz w:val="20"/>
              </w:rPr>
              <w:t>manage incoming hardware requests</w:t>
            </w:r>
            <w:r w:rsidR="001E3030">
              <w:rPr>
                <w:rFonts w:ascii="Frutiger LT Std 45 Light" w:hAnsi="Frutiger LT Std 45 Light" w:cs="Arial"/>
                <w:sz w:val="20"/>
              </w:rPr>
              <w:t xml:space="preserve"> (e.g. via email or ticketing system), assess and process them in line with policy and maintain a single source of truth</w:t>
            </w:r>
            <w:r w:rsidR="0069281B">
              <w:rPr>
                <w:rFonts w:ascii="Frutiger LT Std 45 Light" w:hAnsi="Frutiger LT Std 45 Light" w:cs="Arial"/>
                <w:sz w:val="20"/>
              </w:rPr>
              <w:t xml:space="preserve"> for all client-device assets from goods-in to compliant disposal, including performing sampling audits and reconciling expectations.</w:t>
            </w:r>
          </w:p>
          <w:p w14:paraId="2D8113A0" w14:textId="43721994" w:rsidR="002237A4" w:rsidRPr="00261C9B" w:rsidRDefault="00C77CF1" w:rsidP="0054031A">
            <w:pPr>
              <w:numPr>
                <w:ilvl w:val="0"/>
                <w:numId w:val="12"/>
              </w:numPr>
              <w:tabs>
                <w:tab w:val="clear" w:pos="720"/>
                <w:tab w:val="left" w:pos="0"/>
                <w:tab w:val="num" w:pos="292"/>
              </w:tabs>
              <w:suppressAutoHyphens/>
              <w:spacing w:before="60" w:after="60" w:line="240" w:lineRule="exact"/>
              <w:ind w:left="295" w:hanging="301"/>
              <w:rPr>
                <w:rFonts w:ascii="Frutiger LT Std 45 Light" w:hAnsi="Frutiger LT Std 45 Light" w:cs="Arial"/>
                <w:sz w:val="20"/>
              </w:rPr>
            </w:pPr>
            <w:r w:rsidRPr="00C77CF1">
              <w:rPr>
                <w:rFonts w:ascii="Frutiger LT Std 45 Light" w:hAnsi="Frutiger LT Std 45 Light" w:cs="Arial"/>
                <w:sz w:val="20"/>
              </w:rPr>
              <w:t>Procurement &amp; PO administration</w:t>
            </w:r>
            <w:r>
              <w:rPr>
                <w:rFonts w:ascii="Frutiger LT Std 45 Light" w:hAnsi="Frutiger LT Std 45 Light" w:cs="Arial"/>
                <w:sz w:val="20"/>
              </w:rPr>
              <w:t xml:space="preserve">: </w:t>
            </w:r>
            <w:r w:rsidRPr="00C77CF1">
              <w:rPr>
                <w:rFonts w:ascii="Frutiger LT Std 45 Light" w:hAnsi="Frutiger LT Std 45 Light" w:cs="Arial"/>
                <w:sz w:val="20"/>
              </w:rPr>
              <w:t>produce hardware requisitions, track orders, resolve supplier issues and receipt goods in Agresso.</w:t>
            </w:r>
          </w:p>
          <w:p w14:paraId="4D05620F" w14:textId="4BD7BAA2" w:rsidR="00B53B00" w:rsidRDefault="00B53B00" w:rsidP="0054031A">
            <w:pPr>
              <w:numPr>
                <w:ilvl w:val="0"/>
                <w:numId w:val="12"/>
              </w:numPr>
              <w:tabs>
                <w:tab w:val="clear" w:pos="720"/>
                <w:tab w:val="left" w:pos="0"/>
                <w:tab w:val="num" w:pos="292"/>
              </w:tabs>
              <w:suppressAutoHyphens/>
              <w:spacing w:before="60" w:after="60" w:line="240" w:lineRule="exact"/>
              <w:ind w:left="295" w:hanging="301"/>
              <w:rPr>
                <w:rFonts w:ascii="Frutiger LT Std 45 Light" w:hAnsi="Frutiger LT Std 45 Light" w:cs="Arial"/>
                <w:sz w:val="20"/>
              </w:rPr>
            </w:pPr>
            <w:r w:rsidRPr="00B53B00">
              <w:rPr>
                <w:rFonts w:ascii="Frutiger LT Std 45 Light" w:hAnsi="Frutiger LT Std 45 Light" w:cs="Arial"/>
                <w:sz w:val="20"/>
              </w:rPr>
              <w:t>Data &amp; reporting</w:t>
            </w:r>
            <w:r>
              <w:rPr>
                <w:rFonts w:ascii="Frutiger LT Std 45 Light" w:hAnsi="Frutiger LT Std 45 Light" w:cs="Arial"/>
                <w:sz w:val="20"/>
              </w:rPr>
              <w:t xml:space="preserve">: </w:t>
            </w:r>
            <w:r w:rsidRPr="00B53B00">
              <w:rPr>
                <w:rFonts w:ascii="Frutiger LT Std 45 Light" w:hAnsi="Frutiger LT Std 45 Light" w:cs="Arial"/>
                <w:sz w:val="20"/>
              </w:rPr>
              <w:t>produce accurate inventory, spend and lifecycle reports whenever requested, supplying reliable data for management dashboards, audits and decision-making.</w:t>
            </w:r>
          </w:p>
          <w:p w14:paraId="2D8113A1" w14:textId="76B9B298" w:rsidR="002237A4" w:rsidRPr="00261C9B" w:rsidRDefault="00D74594" w:rsidP="0054031A">
            <w:pPr>
              <w:numPr>
                <w:ilvl w:val="0"/>
                <w:numId w:val="12"/>
              </w:numPr>
              <w:tabs>
                <w:tab w:val="clear" w:pos="720"/>
                <w:tab w:val="left" w:pos="0"/>
                <w:tab w:val="num" w:pos="292"/>
              </w:tabs>
              <w:suppressAutoHyphens/>
              <w:spacing w:before="60" w:after="60" w:line="240" w:lineRule="exact"/>
              <w:ind w:left="295" w:hanging="301"/>
              <w:rPr>
                <w:rFonts w:ascii="Frutiger LT Std 45 Light" w:hAnsi="Frutiger LT Std 45 Light" w:cs="Arial"/>
                <w:sz w:val="20"/>
              </w:rPr>
            </w:pPr>
            <w:r w:rsidRPr="00D74594">
              <w:rPr>
                <w:rFonts w:ascii="Frutiger LT Std 45 Light" w:hAnsi="Frutiger LT Std 45 Light" w:cs="Arial"/>
                <w:sz w:val="20"/>
              </w:rPr>
              <w:t>Process improvement</w:t>
            </w:r>
            <w:r>
              <w:rPr>
                <w:rFonts w:ascii="Frutiger LT Std 45 Light" w:hAnsi="Frutiger LT Std 45 Light" w:cs="Arial"/>
                <w:sz w:val="20"/>
              </w:rPr>
              <w:t xml:space="preserve">: </w:t>
            </w:r>
            <w:r w:rsidRPr="00D74594">
              <w:rPr>
                <w:rFonts w:ascii="Frutiger LT Std 45 Light" w:hAnsi="Frutiger LT Std 45 Light" w:cs="Arial"/>
                <w:sz w:val="20"/>
              </w:rPr>
              <w:t>identify and implement efficiency gains (e.g. ticket templates, goods-in workflow automation) in line with ITAM strategy.</w:t>
            </w:r>
          </w:p>
          <w:p w14:paraId="2D8113A2" w14:textId="29A1F0FC" w:rsidR="002237A4" w:rsidRPr="00261C9B" w:rsidRDefault="00C07EDA" w:rsidP="0054031A">
            <w:pPr>
              <w:numPr>
                <w:ilvl w:val="0"/>
                <w:numId w:val="12"/>
              </w:numPr>
              <w:tabs>
                <w:tab w:val="clear" w:pos="720"/>
                <w:tab w:val="left" w:pos="0"/>
                <w:tab w:val="num" w:pos="292"/>
              </w:tabs>
              <w:suppressAutoHyphens/>
              <w:spacing w:before="60" w:after="60" w:line="240" w:lineRule="exact"/>
              <w:ind w:left="295" w:hanging="301"/>
              <w:rPr>
                <w:rFonts w:ascii="Frutiger LT Std 45 Light" w:hAnsi="Frutiger LT Std 45 Light" w:cs="Arial"/>
                <w:sz w:val="20"/>
              </w:rPr>
            </w:pPr>
            <w:r w:rsidRPr="00C07EDA">
              <w:rPr>
                <w:rFonts w:ascii="Frutiger LT Std 45 Light" w:hAnsi="Frutiger LT Std 45 Light" w:cs="Arial"/>
                <w:sz w:val="20"/>
              </w:rPr>
              <w:t>Stakeholder liaison</w:t>
            </w:r>
            <w:r>
              <w:rPr>
                <w:rFonts w:ascii="Frutiger LT Std 45 Light" w:hAnsi="Frutiger LT Std 45 Light" w:cs="Arial"/>
                <w:sz w:val="20"/>
              </w:rPr>
              <w:t xml:space="preserve">: </w:t>
            </w:r>
            <w:r w:rsidRPr="00C07EDA">
              <w:rPr>
                <w:rFonts w:ascii="Frutiger LT Std 45 Light" w:hAnsi="Frutiger LT Std 45 Light" w:cs="Arial"/>
                <w:sz w:val="20"/>
              </w:rPr>
              <w:t>act as primary contact for faculties, Finance and suppliers on hardware enquiries, ensuring timely, policy-compliant outcomes.</w:t>
            </w:r>
          </w:p>
          <w:p w14:paraId="2D8113A3" w14:textId="5D79C76C" w:rsidR="002237A4" w:rsidRPr="00261C9B" w:rsidRDefault="00BB1F76" w:rsidP="0054031A">
            <w:pPr>
              <w:numPr>
                <w:ilvl w:val="0"/>
                <w:numId w:val="12"/>
              </w:numPr>
              <w:tabs>
                <w:tab w:val="clear" w:pos="720"/>
                <w:tab w:val="left" w:pos="0"/>
                <w:tab w:val="num" w:pos="292"/>
              </w:tabs>
              <w:suppressAutoHyphens/>
              <w:spacing w:before="60" w:after="60" w:line="240" w:lineRule="exact"/>
              <w:ind w:left="295" w:hanging="301"/>
              <w:rPr>
                <w:rFonts w:ascii="Frutiger LT Std 45 Light" w:hAnsi="Frutiger LT Std 45 Light" w:cs="Arial"/>
                <w:sz w:val="20"/>
              </w:rPr>
            </w:pPr>
            <w:r w:rsidRPr="00BB1F76">
              <w:rPr>
                <w:rFonts w:ascii="Frutiger LT Std 45 Light" w:hAnsi="Frutiger LT Std 45 Light" w:cs="Arial"/>
                <w:sz w:val="20"/>
              </w:rPr>
              <w:t>Compliance &amp; sustainability</w:t>
            </w:r>
            <w:r>
              <w:rPr>
                <w:rFonts w:ascii="Frutiger LT Std 45 Light" w:hAnsi="Frutiger LT Std 45 Light" w:cs="Arial"/>
                <w:sz w:val="20"/>
              </w:rPr>
              <w:t xml:space="preserve">: </w:t>
            </w:r>
            <w:r w:rsidRPr="00BB1F76">
              <w:rPr>
                <w:rFonts w:ascii="Frutiger LT Std 45 Light" w:hAnsi="Frutiger LT Std 45 Light" w:cs="Arial"/>
                <w:sz w:val="20"/>
              </w:rPr>
              <w:t>enforce asset-management and procurement policies, support Green Impact initiatives and maintain audit-ready records.</w:t>
            </w:r>
          </w:p>
          <w:p w14:paraId="2D8113A4" w14:textId="7C0535F1" w:rsidR="002237A4" w:rsidRPr="00261C9B" w:rsidRDefault="001F3D77" w:rsidP="0054031A">
            <w:pPr>
              <w:numPr>
                <w:ilvl w:val="0"/>
                <w:numId w:val="12"/>
              </w:numPr>
              <w:tabs>
                <w:tab w:val="clear" w:pos="720"/>
                <w:tab w:val="left" w:pos="0"/>
                <w:tab w:val="num" w:pos="292"/>
              </w:tabs>
              <w:suppressAutoHyphens/>
              <w:spacing w:before="60" w:after="60" w:line="240" w:lineRule="exact"/>
              <w:ind w:left="295" w:hanging="301"/>
              <w:rPr>
                <w:rFonts w:ascii="Frutiger LT Std 45 Light" w:hAnsi="Frutiger LT Std 45 Light" w:cs="Arial"/>
                <w:sz w:val="20"/>
              </w:rPr>
            </w:pPr>
            <w:r w:rsidRPr="001F3D77">
              <w:rPr>
                <w:rFonts w:ascii="Frutiger LT Std 45 Light" w:hAnsi="Frutiger LT Std 45 Light" w:cs="Arial"/>
                <w:sz w:val="20"/>
              </w:rPr>
              <w:t>Coaching &amp; escalation</w:t>
            </w:r>
            <w:r>
              <w:rPr>
                <w:rFonts w:ascii="Frutiger LT Std 45 Light" w:hAnsi="Frutiger LT Std 45 Light" w:cs="Arial"/>
                <w:sz w:val="20"/>
              </w:rPr>
              <w:t xml:space="preserve">: </w:t>
            </w:r>
            <w:r w:rsidR="006A5777">
              <w:rPr>
                <w:rFonts w:ascii="Frutiger LT Std 45 Light" w:hAnsi="Frutiger LT Std 45 Light" w:cs="Arial"/>
                <w:sz w:val="20"/>
              </w:rPr>
              <w:t xml:space="preserve">act as </w:t>
            </w:r>
            <w:r w:rsidR="001127C7">
              <w:rPr>
                <w:rFonts w:ascii="Frutiger LT Std 45 Light" w:hAnsi="Frutiger LT Std 45 Light" w:cs="Arial"/>
                <w:sz w:val="20"/>
              </w:rPr>
              <w:t xml:space="preserve">subject matter contact, </w:t>
            </w:r>
            <w:r w:rsidRPr="001F3D77">
              <w:rPr>
                <w:rFonts w:ascii="Frutiger LT Std 45 Light" w:hAnsi="Frutiger LT Std 45 Light" w:cs="Arial"/>
                <w:sz w:val="20"/>
              </w:rPr>
              <w:t>mentor</w:t>
            </w:r>
            <w:r w:rsidR="001127C7">
              <w:rPr>
                <w:rFonts w:ascii="Frutiger LT Std 45 Light" w:hAnsi="Frutiger LT Std 45 Light" w:cs="Arial"/>
                <w:sz w:val="20"/>
              </w:rPr>
              <w:t>ing</w:t>
            </w:r>
            <w:r w:rsidRPr="001F3D77">
              <w:rPr>
                <w:rFonts w:ascii="Frutiger LT Std 45 Light" w:hAnsi="Frutiger LT Std 45 Light" w:cs="Arial"/>
                <w:sz w:val="20"/>
              </w:rPr>
              <w:t xml:space="preserve"> </w:t>
            </w:r>
            <w:r w:rsidR="003D2ED3">
              <w:rPr>
                <w:rFonts w:ascii="Frutiger LT Std 45 Light" w:hAnsi="Frutiger LT Std 45 Light" w:cs="Arial"/>
                <w:sz w:val="20"/>
              </w:rPr>
              <w:t xml:space="preserve">and </w:t>
            </w:r>
            <w:r w:rsidRPr="001F3D77">
              <w:rPr>
                <w:rFonts w:ascii="Frutiger LT Std 45 Light" w:hAnsi="Frutiger LT Std 45 Light" w:cs="Arial"/>
                <w:sz w:val="20"/>
              </w:rPr>
              <w:t>provid</w:t>
            </w:r>
            <w:r w:rsidR="001127C7">
              <w:rPr>
                <w:rFonts w:ascii="Frutiger LT Std 45 Light" w:hAnsi="Frutiger LT Std 45 Light" w:cs="Arial"/>
                <w:sz w:val="20"/>
              </w:rPr>
              <w:t>ing</w:t>
            </w:r>
            <w:r w:rsidRPr="001F3D77">
              <w:rPr>
                <w:rFonts w:ascii="Frutiger LT Std 45 Light" w:hAnsi="Frutiger LT Std 45 Light" w:cs="Arial"/>
                <w:sz w:val="20"/>
              </w:rPr>
              <w:t xml:space="preserve"> guidance on university procedures and acting as first point of escalation for complex requests.</w:t>
            </w:r>
          </w:p>
          <w:p w14:paraId="2D8113A6" w14:textId="42B89281" w:rsidR="002237A4" w:rsidRDefault="00D9590B" w:rsidP="001B7269">
            <w:pPr>
              <w:numPr>
                <w:ilvl w:val="0"/>
                <w:numId w:val="12"/>
              </w:numPr>
              <w:tabs>
                <w:tab w:val="clear" w:pos="720"/>
                <w:tab w:val="left" w:pos="0"/>
                <w:tab w:val="num" w:pos="292"/>
              </w:tabs>
              <w:suppressAutoHyphens/>
              <w:spacing w:before="60" w:after="60" w:line="240" w:lineRule="exact"/>
              <w:ind w:left="295" w:hanging="301"/>
              <w:rPr>
                <w:rFonts w:ascii="Frutiger LT Std 45 Light" w:hAnsi="Frutiger LT Std 45 Light" w:cs="Arial"/>
                <w:sz w:val="20"/>
              </w:rPr>
            </w:pPr>
            <w:r>
              <w:rPr>
                <w:rFonts w:ascii="Frutiger LT Std 45 Light" w:hAnsi="Frutiger LT Std 45 Light" w:cs="Arial"/>
                <w:sz w:val="20"/>
              </w:rPr>
              <w:t>C</w:t>
            </w:r>
            <w:r w:rsidRPr="00D9590B">
              <w:rPr>
                <w:rFonts w:ascii="Frutiger LT Std 45 Light" w:hAnsi="Frutiger LT Std 45 Light" w:cs="Arial"/>
                <w:sz w:val="20"/>
              </w:rPr>
              <w:t>ontinuous improvement</w:t>
            </w:r>
            <w:r>
              <w:rPr>
                <w:rFonts w:ascii="Frutiger LT Std 45 Light" w:hAnsi="Frutiger LT Std 45 Light" w:cs="Arial"/>
                <w:sz w:val="20"/>
              </w:rPr>
              <w:t xml:space="preserve">: </w:t>
            </w:r>
            <w:r w:rsidRPr="00D9590B">
              <w:rPr>
                <w:rFonts w:ascii="Frutiger LT Std 45 Light" w:hAnsi="Frutiger LT Std 45 Light" w:cs="Arial"/>
                <w:sz w:val="20"/>
              </w:rPr>
              <w:t>contribute to IT Services service-management initiatives and keep professional knowledge (e.g. ITIL, IAITAM) current.</w:t>
            </w:r>
          </w:p>
          <w:p w14:paraId="2D7A022E" w14:textId="77777777" w:rsidR="007E044F" w:rsidRPr="001B7269" w:rsidRDefault="007E044F" w:rsidP="007E044F">
            <w:pPr>
              <w:tabs>
                <w:tab w:val="left" w:pos="0"/>
              </w:tabs>
              <w:suppressAutoHyphens/>
              <w:spacing w:before="60" w:after="60" w:line="240" w:lineRule="exact"/>
              <w:rPr>
                <w:rFonts w:ascii="Frutiger LT Std 45 Light" w:hAnsi="Frutiger LT Std 45 Light" w:cs="Arial"/>
                <w:sz w:val="20"/>
              </w:rPr>
            </w:pPr>
          </w:p>
          <w:p w14:paraId="2D8113A7" w14:textId="77777777" w:rsidR="002237A4" w:rsidRPr="002237A4" w:rsidRDefault="002237A4" w:rsidP="0054031A">
            <w:pPr>
              <w:jc w:val="left"/>
              <w:rPr>
                <w:rFonts w:ascii="Frutiger LT Std 45 Light" w:hAnsi="Frutiger LT Std 45 Light" w:cs="Arial"/>
                <w:b/>
                <w:sz w:val="16"/>
              </w:rPr>
            </w:pPr>
            <w:r w:rsidRPr="00A42997">
              <w:rPr>
                <w:rFonts w:ascii="Frutiger LT Std 45 Light" w:hAnsi="Frutiger LT Std 45 Light" w:cs="Arial"/>
                <w:b/>
                <w:sz w:val="20"/>
              </w:rPr>
              <w:t>N.B. The above list is not exhaustive.</w:t>
            </w:r>
          </w:p>
        </w:tc>
      </w:tr>
      <w:tr w:rsidR="002237A4" w:rsidRPr="00C30F19" w14:paraId="2D8113B3" w14:textId="77777777" w:rsidTr="002237A4">
        <w:trPr>
          <w:trHeight w:val="70"/>
        </w:trPr>
        <w:tc>
          <w:tcPr>
            <w:tcW w:w="5000" w:type="pct"/>
            <w:gridSpan w:val="6"/>
            <w:tcBorders>
              <w:top w:val="single" w:sz="4" w:space="0" w:color="auto"/>
              <w:left w:val="single" w:sz="4" w:space="0" w:color="auto"/>
              <w:bottom w:val="single" w:sz="4" w:space="0" w:color="auto"/>
              <w:right w:val="single" w:sz="4" w:space="0" w:color="auto"/>
            </w:tcBorders>
          </w:tcPr>
          <w:p w14:paraId="2D8113A9" w14:textId="77777777" w:rsidR="002237A4" w:rsidRPr="00245DFF" w:rsidRDefault="002237A4" w:rsidP="005D2CF0">
            <w:pPr>
              <w:pStyle w:val="Heading4"/>
              <w:spacing w:before="60" w:after="60"/>
              <w:jc w:val="both"/>
              <w:rPr>
                <w:rFonts w:ascii="Frutiger LT Std 45 Light" w:hAnsi="Frutiger LT Std 45 Light"/>
                <w:sz w:val="16"/>
              </w:rPr>
            </w:pPr>
            <w:r w:rsidRPr="00245DFF">
              <w:rPr>
                <w:rFonts w:ascii="Frutiger LT Std 45 Light" w:hAnsi="Frutiger LT Std 45 Light"/>
                <w:sz w:val="16"/>
              </w:rPr>
              <w:t>All staff are expected to:</w:t>
            </w:r>
          </w:p>
          <w:p w14:paraId="2D8113AA" w14:textId="77777777" w:rsidR="005D2CF0" w:rsidRDefault="002237A4" w:rsidP="00711CCC">
            <w:pPr>
              <w:pStyle w:val="ListParagraph"/>
              <w:keepNext/>
              <w:numPr>
                <w:ilvl w:val="0"/>
                <w:numId w:val="22"/>
              </w:numPr>
              <w:tabs>
                <w:tab w:val="left" w:pos="0"/>
              </w:tabs>
              <w:spacing w:before="60" w:after="60"/>
              <w:ind w:left="284" w:hanging="284"/>
              <w:outlineLvl w:val="2"/>
              <w:rPr>
                <w:rFonts w:ascii="Frutiger LT Std 45 Light" w:hAnsi="Frutiger LT Std 45 Light"/>
                <w:sz w:val="16"/>
              </w:rPr>
            </w:pPr>
            <w:r w:rsidRPr="00711CCC">
              <w:rPr>
                <w:rFonts w:ascii="Frutiger LT Std 45 Light" w:hAnsi="Frutiger LT Std 45 Light"/>
                <w:sz w:val="16"/>
              </w:rPr>
              <w:t xml:space="preserve">Positively support equality of opportunity and equity of treatment to colleagues and students in accordance with the University of Surrey Equal </w:t>
            </w:r>
            <w:r w:rsidR="00711CCC">
              <w:rPr>
                <w:rFonts w:ascii="Frutiger LT Std 45 Light" w:hAnsi="Frutiger LT Std 45 Light"/>
                <w:sz w:val="16"/>
              </w:rPr>
              <w:t>Opportunities P</w:t>
            </w:r>
            <w:r w:rsidRPr="00711CCC">
              <w:rPr>
                <w:rFonts w:ascii="Frutiger LT Std 45 Light" w:hAnsi="Frutiger LT Std 45 Light"/>
                <w:sz w:val="16"/>
              </w:rPr>
              <w:t>olicy.</w:t>
            </w:r>
          </w:p>
          <w:p w14:paraId="2D8113AB" w14:textId="77777777" w:rsidR="00711CCC" w:rsidRPr="00EA7094" w:rsidRDefault="00711CCC" w:rsidP="00711CCC">
            <w:pPr>
              <w:keepNext/>
              <w:numPr>
                <w:ilvl w:val="0"/>
                <w:numId w:val="22"/>
              </w:numPr>
              <w:tabs>
                <w:tab w:val="left" w:pos="0"/>
              </w:tabs>
              <w:spacing w:before="60" w:after="60"/>
              <w:ind w:left="284" w:hanging="284"/>
              <w:outlineLvl w:val="2"/>
              <w:rPr>
                <w:rFonts w:ascii="Frutiger LT Std 45 Light" w:hAnsi="Frutiger LT Std 45 Light"/>
                <w:sz w:val="16"/>
              </w:rPr>
            </w:pPr>
            <w:r>
              <w:rPr>
                <w:rFonts w:ascii="Frutiger LT Std 45 Light" w:hAnsi="Frutiger LT Std 45 Light" w:cs="Arial"/>
                <w:iCs/>
                <w:sz w:val="16"/>
                <w:szCs w:val="16"/>
                <w:lang w:eastAsia="en-GB"/>
              </w:rPr>
              <w:t>W</w:t>
            </w:r>
            <w:r w:rsidRPr="00EA7094">
              <w:rPr>
                <w:rFonts w:ascii="Frutiger LT Std 45 Light" w:hAnsi="Frutiger LT Std 45 Light" w:cs="Arial"/>
                <w:iCs/>
                <w:sz w:val="16"/>
                <w:szCs w:val="16"/>
                <w:lang w:eastAsia="en-GB"/>
              </w:rPr>
              <w:t>ork to achieve the aims of our Environmental Policy and promote awareness to colleagues and students.</w:t>
            </w:r>
            <w:r w:rsidRPr="00EA7094">
              <w:rPr>
                <w:rFonts w:ascii="Arial" w:hAnsi="Arial" w:cs="Arial"/>
                <w:sz w:val="16"/>
                <w:szCs w:val="16"/>
                <w:lang w:eastAsia="en-GB"/>
              </w:rPr>
              <w:t xml:space="preserve"> </w:t>
            </w:r>
          </w:p>
          <w:p w14:paraId="2D8113AC" w14:textId="77777777" w:rsidR="00711CCC" w:rsidRDefault="00711CCC" w:rsidP="00711CCC">
            <w:pPr>
              <w:pStyle w:val="Default"/>
              <w:numPr>
                <w:ilvl w:val="0"/>
                <w:numId w:val="22"/>
              </w:numPr>
              <w:ind w:left="284" w:hanging="284"/>
              <w:jc w:val="both"/>
              <w:rPr>
                <w:rFonts w:ascii="Frutiger LT Std 45 Light" w:eastAsia="Times New Roman" w:hAnsi="Frutiger LT Std 45 Light" w:cs="Arial"/>
                <w:iCs/>
                <w:color w:val="auto"/>
                <w:sz w:val="16"/>
                <w:szCs w:val="16"/>
                <w:lang w:eastAsia="en-GB"/>
              </w:rPr>
            </w:pPr>
            <w:r w:rsidRPr="002237A4">
              <w:rPr>
                <w:rFonts w:ascii="Frutiger LT Std 45 Light" w:eastAsia="Times New Roman" w:hAnsi="Frutiger LT Std 45 Light" w:cs="Arial"/>
                <w:iCs/>
                <w:color w:val="auto"/>
                <w:sz w:val="16"/>
                <w:szCs w:val="16"/>
                <w:lang w:eastAsia="en-GB"/>
              </w:rPr>
              <w:t>Follow University</w:t>
            </w:r>
            <w:r w:rsidR="00667B30">
              <w:rPr>
                <w:rFonts w:ascii="Frutiger LT Std 45 Light" w:eastAsia="Times New Roman" w:hAnsi="Frutiger LT Std 45 Light" w:cs="Arial"/>
                <w:iCs/>
                <w:color w:val="auto"/>
                <w:sz w:val="16"/>
                <w:szCs w:val="16"/>
                <w:lang w:eastAsia="en-GB"/>
              </w:rPr>
              <w:t>/</w:t>
            </w:r>
            <w:r w:rsidRPr="002237A4">
              <w:rPr>
                <w:rFonts w:ascii="Frutiger LT Std 45 Light" w:eastAsia="Times New Roman" w:hAnsi="Frutiger LT Std 45 Light" w:cs="Arial"/>
                <w:iCs/>
                <w:color w:val="auto"/>
                <w:sz w:val="16"/>
                <w:szCs w:val="16"/>
                <w:lang w:eastAsia="en-GB"/>
              </w:rPr>
              <w:t>departmental policies and working practices in ensuring that no breaches of information security result from their actions</w:t>
            </w:r>
            <w:r>
              <w:rPr>
                <w:rFonts w:ascii="Frutiger LT Std 45 Light" w:eastAsia="Times New Roman" w:hAnsi="Frutiger LT Std 45 Light" w:cs="Arial"/>
                <w:iCs/>
                <w:color w:val="auto"/>
                <w:sz w:val="16"/>
                <w:szCs w:val="16"/>
                <w:lang w:eastAsia="en-GB"/>
              </w:rPr>
              <w:t>.</w:t>
            </w:r>
          </w:p>
          <w:p w14:paraId="2D8113AD" w14:textId="77777777" w:rsidR="00711CCC" w:rsidRDefault="00646109" w:rsidP="00711CCC">
            <w:pPr>
              <w:pStyle w:val="Default"/>
              <w:numPr>
                <w:ilvl w:val="0"/>
                <w:numId w:val="22"/>
              </w:numPr>
              <w:ind w:left="284" w:hanging="284"/>
              <w:jc w:val="both"/>
              <w:rPr>
                <w:rFonts w:ascii="Frutiger LT Std 45 Light" w:eastAsia="Times New Roman" w:hAnsi="Frutiger LT Std 45 Light" w:cs="Arial"/>
                <w:iCs/>
                <w:color w:val="auto"/>
                <w:sz w:val="16"/>
                <w:szCs w:val="16"/>
                <w:lang w:eastAsia="en-GB"/>
              </w:rPr>
            </w:pPr>
            <w:r>
              <w:rPr>
                <w:rFonts w:ascii="Frutiger LT Std 45 Light" w:eastAsia="Times New Roman" w:hAnsi="Frutiger LT Std 45 Light" w:cs="Arial"/>
                <w:iCs/>
                <w:color w:val="auto"/>
                <w:sz w:val="16"/>
                <w:szCs w:val="16"/>
                <w:lang w:eastAsia="en-GB"/>
              </w:rPr>
              <w:t>Ensure they are</w:t>
            </w:r>
            <w:r w:rsidR="00711CCC">
              <w:rPr>
                <w:rFonts w:ascii="Frutiger LT Std 45 Light" w:eastAsia="Times New Roman" w:hAnsi="Frutiger LT Std 45 Light" w:cs="Arial"/>
                <w:iCs/>
                <w:color w:val="auto"/>
                <w:sz w:val="16"/>
                <w:szCs w:val="16"/>
                <w:lang w:eastAsia="en-GB"/>
              </w:rPr>
              <w:t xml:space="preserve"> aware of and abide by all relevant University Regulations and Policies</w:t>
            </w:r>
            <w:r>
              <w:rPr>
                <w:rFonts w:ascii="Frutiger LT Std 45 Light" w:eastAsia="Times New Roman" w:hAnsi="Frutiger LT Std 45 Light" w:cs="Arial"/>
                <w:iCs/>
                <w:color w:val="auto"/>
                <w:sz w:val="16"/>
                <w:szCs w:val="16"/>
                <w:lang w:eastAsia="en-GB"/>
              </w:rPr>
              <w:t xml:space="preserve"> relevant to the role</w:t>
            </w:r>
            <w:r w:rsidR="00711CCC">
              <w:rPr>
                <w:rFonts w:ascii="Frutiger LT Std 45 Light" w:eastAsia="Times New Roman" w:hAnsi="Frutiger LT Std 45 Light" w:cs="Arial"/>
                <w:iCs/>
                <w:color w:val="auto"/>
                <w:sz w:val="16"/>
                <w:szCs w:val="16"/>
                <w:lang w:eastAsia="en-GB"/>
              </w:rPr>
              <w:t>.</w:t>
            </w:r>
          </w:p>
          <w:p w14:paraId="2D8113AE" w14:textId="77777777" w:rsidR="00C73CA2" w:rsidRDefault="00711CCC" w:rsidP="00C73CA2">
            <w:pPr>
              <w:keepNext/>
              <w:numPr>
                <w:ilvl w:val="0"/>
                <w:numId w:val="22"/>
              </w:numPr>
              <w:tabs>
                <w:tab w:val="left" w:pos="0"/>
              </w:tabs>
              <w:spacing w:before="60" w:after="60"/>
              <w:ind w:left="284" w:hanging="284"/>
              <w:outlineLvl w:val="2"/>
              <w:rPr>
                <w:rFonts w:ascii="Frutiger LT Std 45 Light" w:hAnsi="Frutiger LT Std 45 Light" w:cs="Arial"/>
                <w:iCs/>
                <w:sz w:val="16"/>
                <w:szCs w:val="16"/>
                <w:lang w:eastAsia="en-GB"/>
              </w:rPr>
            </w:pPr>
            <w:r w:rsidRPr="002237A4">
              <w:rPr>
                <w:rFonts w:ascii="Frutiger LT Std 45 Light" w:hAnsi="Frutiger LT Std 45 Light" w:cs="Arial"/>
                <w:iCs/>
                <w:sz w:val="16"/>
                <w:szCs w:val="16"/>
                <w:lang w:eastAsia="en-GB"/>
              </w:rPr>
              <w:t>Undertake such other duties within the scope of the post as may be requested by your Manager.</w:t>
            </w:r>
          </w:p>
          <w:p w14:paraId="2D8113AF" w14:textId="77777777" w:rsidR="00C73CA2" w:rsidRPr="00C73CA2" w:rsidRDefault="00C73CA2" w:rsidP="00C73CA2">
            <w:pPr>
              <w:keepNext/>
              <w:numPr>
                <w:ilvl w:val="0"/>
                <w:numId w:val="22"/>
              </w:numPr>
              <w:tabs>
                <w:tab w:val="left" w:pos="0"/>
              </w:tabs>
              <w:spacing w:before="60" w:after="60"/>
              <w:ind w:left="284" w:hanging="284"/>
              <w:outlineLvl w:val="2"/>
              <w:rPr>
                <w:rFonts w:ascii="Frutiger LT Std 45 Light" w:hAnsi="Frutiger LT Std 45 Light" w:cs="Arial"/>
                <w:iCs/>
                <w:sz w:val="16"/>
                <w:szCs w:val="16"/>
                <w:lang w:eastAsia="en-GB"/>
              </w:rPr>
            </w:pPr>
            <w:r>
              <w:rPr>
                <w:rFonts w:ascii="Frutiger LT Std 45 Light" w:hAnsi="Frutiger LT Std 45 Light" w:cs="Arial"/>
                <w:iCs/>
                <w:sz w:val="16"/>
                <w:szCs w:val="16"/>
                <w:lang w:eastAsia="en-GB"/>
              </w:rPr>
              <w:t>W</w:t>
            </w:r>
            <w:r w:rsidRPr="00C73CA2">
              <w:rPr>
                <w:rFonts w:ascii="Frutiger LT Std 45 Light" w:hAnsi="Frutiger LT Std 45 Light" w:cs="Arial"/>
                <w:iCs/>
                <w:sz w:val="16"/>
                <w:szCs w:val="16"/>
                <w:lang w:eastAsia="en-GB"/>
              </w:rPr>
              <w:t xml:space="preserve">ork supportively </w:t>
            </w:r>
            <w:r>
              <w:rPr>
                <w:rFonts w:ascii="Frutiger LT Std 45 Light" w:hAnsi="Frutiger LT Std 45 Light" w:cs="Arial"/>
                <w:iCs/>
                <w:sz w:val="16"/>
                <w:szCs w:val="16"/>
                <w:lang w:eastAsia="en-GB"/>
              </w:rPr>
              <w:t>with colleagues, operating in a collegiate manner at all times.</w:t>
            </w:r>
          </w:p>
          <w:p w14:paraId="2D8113B0" w14:textId="77777777" w:rsidR="002237A4" w:rsidRPr="00711CCC" w:rsidRDefault="002237A4" w:rsidP="005D2CF0">
            <w:pPr>
              <w:keepNext/>
              <w:tabs>
                <w:tab w:val="left" w:pos="0"/>
              </w:tabs>
              <w:spacing w:before="60" w:after="60"/>
              <w:outlineLvl w:val="2"/>
              <w:rPr>
                <w:rFonts w:ascii="Frutiger LT Std 45 Light" w:hAnsi="Frutiger LT Std 45 Light"/>
                <w:b/>
                <w:sz w:val="16"/>
              </w:rPr>
            </w:pPr>
            <w:r w:rsidRPr="00711CCC">
              <w:rPr>
                <w:rFonts w:ascii="Frutiger LT Std 45 Light" w:hAnsi="Frutiger LT Std 45 Light"/>
                <w:b/>
                <w:sz w:val="16"/>
              </w:rPr>
              <w:t>Help maintain a safe working environment by:</w:t>
            </w:r>
          </w:p>
          <w:p w14:paraId="2D8113B1" w14:textId="77777777" w:rsidR="002237A4" w:rsidRPr="00EA7094" w:rsidRDefault="002237A4" w:rsidP="00711CCC">
            <w:pPr>
              <w:keepNext/>
              <w:numPr>
                <w:ilvl w:val="0"/>
                <w:numId w:val="22"/>
              </w:numPr>
              <w:tabs>
                <w:tab w:val="left" w:pos="0"/>
              </w:tabs>
              <w:spacing w:before="60" w:after="60"/>
              <w:ind w:left="284" w:hanging="284"/>
              <w:outlineLvl w:val="2"/>
              <w:rPr>
                <w:rFonts w:ascii="Frutiger LT Std 45 Light" w:hAnsi="Frutiger LT Std 45 Light"/>
                <w:sz w:val="16"/>
              </w:rPr>
            </w:pPr>
            <w:r w:rsidRPr="00EA7094">
              <w:rPr>
                <w:rFonts w:ascii="Frutiger LT Std 45 Light" w:hAnsi="Frutiger LT Std 45 Light"/>
                <w:sz w:val="16"/>
              </w:rPr>
              <w:t>Attending training in Health and Safety requirements as necessary, both on appointment and as changes in duties and techniques demand.</w:t>
            </w:r>
          </w:p>
          <w:p w14:paraId="2D8113B2" w14:textId="77777777" w:rsidR="00261C9B" w:rsidRPr="00711CCC" w:rsidRDefault="002237A4" w:rsidP="00711CCC">
            <w:pPr>
              <w:keepNext/>
              <w:numPr>
                <w:ilvl w:val="0"/>
                <w:numId w:val="22"/>
              </w:numPr>
              <w:tabs>
                <w:tab w:val="left" w:pos="0"/>
              </w:tabs>
              <w:spacing w:before="60" w:after="60"/>
              <w:ind w:left="284" w:hanging="284"/>
              <w:outlineLvl w:val="2"/>
              <w:rPr>
                <w:rFonts w:ascii="Frutiger LT Std 45 Light" w:hAnsi="Frutiger LT Std 45 Light"/>
                <w:sz w:val="16"/>
              </w:rPr>
            </w:pPr>
            <w:r w:rsidRPr="00EA7094">
              <w:rPr>
                <w:rFonts w:ascii="Frutiger LT Std 45 Light" w:hAnsi="Frutiger LT Std 45 Light"/>
                <w:sz w:val="16"/>
              </w:rPr>
              <w:t>Following local codes of safe working practices and the University of Surrey Health and Safety Policy.</w:t>
            </w:r>
          </w:p>
        </w:tc>
      </w:tr>
      <w:tr w:rsidR="00D32CB7" w:rsidRPr="00687A6A" w14:paraId="2D8113B6" w14:textId="77777777" w:rsidTr="003B2FA4">
        <w:trPr>
          <w:trHeight w:val="666"/>
        </w:trPr>
        <w:tc>
          <w:tcPr>
            <w:tcW w:w="5000" w:type="pct"/>
            <w:gridSpan w:val="6"/>
            <w:shd w:val="clear" w:color="auto" w:fill="99CCFF"/>
          </w:tcPr>
          <w:p w14:paraId="2D8113B4" w14:textId="77777777" w:rsidR="00D32CB7" w:rsidRPr="002237A4" w:rsidRDefault="003B2FA4" w:rsidP="00D32CB7">
            <w:pPr>
              <w:spacing w:before="60" w:after="60" w:line="240" w:lineRule="exact"/>
              <w:jc w:val="left"/>
              <w:rPr>
                <w:rFonts w:ascii="Frutiger LT Std 45 Light" w:hAnsi="Frutiger LT Std 45 Light" w:cs="Arial"/>
                <w:b/>
                <w:sz w:val="16"/>
              </w:rPr>
            </w:pPr>
            <w:r>
              <w:rPr>
                <w:rFonts w:ascii="Frutiger LT Std 45 Light" w:hAnsi="Frutiger LT Std 45 Light" w:cs="Arial"/>
                <w:b/>
                <w:sz w:val="20"/>
                <w:u w:val="single"/>
              </w:rPr>
              <w:t>Elements of the Role</w:t>
            </w:r>
          </w:p>
          <w:p w14:paraId="2D8113B5" w14:textId="77777777" w:rsidR="00D32CB7" w:rsidRDefault="00D32CB7" w:rsidP="00E33E3D">
            <w:pPr>
              <w:autoSpaceDE w:val="0"/>
              <w:autoSpaceDN w:val="0"/>
              <w:adjustRightInd w:val="0"/>
              <w:spacing w:after="0"/>
              <w:rPr>
                <w:rFonts w:ascii="Frutiger LT Std 45 Light" w:hAnsi="Frutiger LT Std 45 Light" w:cs="Arial"/>
                <w:b/>
                <w:sz w:val="20"/>
                <w:u w:val="single"/>
              </w:rPr>
            </w:pPr>
            <w:r>
              <w:rPr>
                <w:rFonts w:ascii="Frutiger LT Std 45 Light" w:hAnsi="Frutiger LT Std 45 Light" w:cs="Arial"/>
                <w:sz w:val="16"/>
              </w:rPr>
              <w:t xml:space="preserve">This section outlines </w:t>
            </w:r>
            <w:r w:rsidR="003B2FA4">
              <w:rPr>
                <w:rFonts w:ascii="Frutiger LT Std 45 Light" w:hAnsi="Frutiger LT Std 45 Light" w:cs="Arial"/>
                <w:sz w:val="16"/>
              </w:rPr>
              <w:t>some of the key elements of the role, which allow this role to be evaluated within the University’s structure.</w:t>
            </w:r>
            <w:r w:rsidR="00E33E3D">
              <w:rPr>
                <w:rFonts w:ascii="Frutiger LT Std 45 Light" w:hAnsi="Frutiger LT Std 45 Light" w:cs="Arial"/>
                <w:sz w:val="16"/>
              </w:rPr>
              <w:t xml:space="preserve"> It provides an overview of what is expected from the post holder in the day-to-day operation of the role.</w:t>
            </w:r>
          </w:p>
        </w:tc>
      </w:tr>
      <w:tr w:rsidR="003441D6" w:rsidRPr="00687A6A" w14:paraId="2D8113BA" w14:textId="77777777" w:rsidTr="00251F07">
        <w:trPr>
          <w:trHeight w:val="1205"/>
        </w:trPr>
        <w:tc>
          <w:tcPr>
            <w:tcW w:w="5000" w:type="pct"/>
            <w:gridSpan w:val="6"/>
          </w:tcPr>
          <w:p w14:paraId="2D8113B7" w14:textId="4E8CFC2E" w:rsidR="003441D6" w:rsidRDefault="003441D6" w:rsidP="00261C9B">
            <w:pPr>
              <w:autoSpaceDE w:val="0"/>
              <w:autoSpaceDN w:val="0"/>
              <w:adjustRightInd w:val="0"/>
              <w:spacing w:before="60" w:after="0"/>
              <w:rPr>
                <w:rFonts w:ascii="Frutiger LT Std 45 Light" w:hAnsi="Frutiger LT Std 45 Light" w:cs="Arial"/>
                <w:i/>
                <w:sz w:val="16"/>
                <w:szCs w:val="16"/>
              </w:rPr>
            </w:pPr>
            <w:r>
              <w:rPr>
                <w:rFonts w:ascii="Frutiger LT Std 45 Light" w:hAnsi="Frutiger LT Std 45 Light" w:cs="Arial"/>
                <w:b/>
                <w:sz w:val="20"/>
                <w:u w:val="single"/>
              </w:rPr>
              <w:t>Planning and Organising</w:t>
            </w:r>
            <w:r w:rsidRPr="00C208EC">
              <w:rPr>
                <w:rFonts w:ascii="Frutiger LT Std 45 Light" w:hAnsi="Frutiger LT Std 45 Light" w:cs="Arial"/>
                <w:b/>
                <w:sz w:val="20"/>
              </w:rPr>
              <w:t xml:space="preserve"> </w:t>
            </w:r>
          </w:p>
          <w:p w14:paraId="52CD30EE" w14:textId="77777777" w:rsidR="009817E5" w:rsidRPr="006E0818" w:rsidRDefault="009817E5" w:rsidP="009817E5">
            <w:pPr>
              <w:pStyle w:val="ListParagraph"/>
              <w:numPr>
                <w:ilvl w:val="0"/>
                <w:numId w:val="19"/>
              </w:numPr>
              <w:autoSpaceDE w:val="0"/>
              <w:autoSpaceDN w:val="0"/>
              <w:adjustRightInd w:val="0"/>
              <w:spacing w:after="0"/>
              <w:ind w:left="284" w:hanging="284"/>
              <w:rPr>
                <w:rFonts w:ascii="Frutiger LT Std 45 Light" w:hAnsi="Frutiger LT Std 45 Light" w:cs="Arial"/>
                <w:bCs/>
                <w:sz w:val="20"/>
              </w:rPr>
            </w:pPr>
            <w:r w:rsidRPr="006E0818">
              <w:rPr>
                <w:rFonts w:ascii="Frutiger LT Std 45 Light" w:hAnsi="Frutiger LT Std 45 Light" w:cs="Arial"/>
                <w:bCs/>
                <w:sz w:val="20"/>
              </w:rPr>
              <w:t xml:space="preserve">The </w:t>
            </w:r>
            <w:r>
              <w:rPr>
                <w:rFonts w:ascii="Frutiger LT Std 45 Light" w:hAnsi="Frutiger LT Std 45 Light" w:cs="Arial"/>
                <w:bCs/>
                <w:sz w:val="20"/>
              </w:rPr>
              <w:t xml:space="preserve">post holder is expected to take responsibility for the delivery and management of their workload, with minimum supervision and for planning, organising and delivery their work to meet expected deadlines and performance metrics / SLAs.   </w:t>
            </w:r>
          </w:p>
          <w:p w14:paraId="2D8113B9" w14:textId="6FF79F8E" w:rsidR="008A7B92" w:rsidRPr="008A7B92" w:rsidRDefault="008A7B92" w:rsidP="008A7B92">
            <w:pPr>
              <w:pStyle w:val="ListParagraph"/>
              <w:numPr>
                <w:ilvl w:val="0"/>
                <w:numId w:val="19"/>
              </w:numPr>
              <w:autoSpaceDE w:val="0"/>
              <w:autoSpaceDN w:val="0"/>
              <w:adjustRightInd w:val="0"/>
              <w:spacing w:after="0"/>
              <w:ind w:left="284" w:hanging="284"/>
              <w:rPr>
                <w:rFonts w:ascii="Frutiger LT Std 45 Light" w:hAnsi="Frutiger LT Std 45 Light" w:cs="Arial"/>
                <w:b/>
                <w:sz w:val="20"/>
                <w:u w:val="single"/>
              </w:rPr>
            </w:pPr>
            <w:r>
              <w:rPr>
                <w:rFonts w:ascii="Frutiger LT Std 45 Light" w:hAnsi="Frutiger LT Std 45 Light" w:cs="Arial"/>
                <w:sz w:val="20"/>
              </w:rPr>
              <w:lastRenderedPageBreak/>
              <w:t>Requests for support and information / data may arise at the last minute or change at short notice, therefore the post-holder is expected to demonstrate initiative in the arrangement of their immediate work priorities, including successfully managing conflicting demands.</w:t>
            </w:r>
          </w:p>
        </w:tc>
      </w:tr>
      <w:tr w:rsidR="00C208EC" w:rsidRPr="00687A6A" w14:paraId="2D8113BE" w14:textId="77777777" w:rsidTr="002074C9">
        <w:trPr>
          <w:trHeight w:val="983"/>
        </w:trPr>
        <w:tc>
          <w:tcPr>
            <w:tcW w:w="5000" w:type="pct"/>
            <w:gridSpan w:val="6"/>
          </w:tcPr>
          <w:p w14:paraId="2D8113BB" w14:textId="4933428D" w:rsidR="00C208EC" w:rsidRDefault="00C208EC" w:rsidP="00261C9B">
            <w:pPr>
              <w:spacing w:before="60" w:after="0"/>
              <w:rPr>
                <w:rFonts w:ascii="Frutiger LT Std 45 Light" w:hAnsi="Frutiger LT Std 45 Light" w:cs="Arial"/>
                <w:i/>
                <w:sz w:val="20"/>
              </w:rPr>
            </w:pPr>
            <w:r>
              <w:rPr>
                <w:rFonts w:ascii="Frutiger LT Std 45 Light" w:hAnsi="Frutiger LT Std 45 Light" w:cs="Arial"/>
                <w:b/>
                <w:sz w:val="20"/>
                <w:u w:val="single"/>
              </w:rPr>
              <w:lastRenderedPageBreak/>
              <w:t>Problem Solving</w:t>
            </w:r>
            <w:r w:rsidR="00A22BE1">
              <w:rPr>
                <w:rFonts w:ascii="Frutiger LT Std 45 Light" w:hAnsi="Frutiger LT Std 45 Light" w:cs="Arial"/>
                <w:b/>
                <w:sz w:val="20"/>
                <w:u w:val="single"/>
              </w:rPr>
              <w:t xml:space="preserve"> and Decision Making</w:t>
            </w:r>
            <w:r w:rsidRPr="00D32CB7">
              <w:rPr>
                <w:rFonts w:ascii="Frutiger LT Std 45 Light" w:hAnsi="Frutiger LT Std 45 Light" w:cs="Arial"/>
                <w:b/>
                <w:sz w:val="20"/>
              </w:rPr>
              <w:t xml:space="preserve"> </w:t>
            </w:r>
          </w:p>
          <w:p w14:paraId="271558A0" w14:textId="0AD5C5A3" w:rsidR="00D93F3A" w:rsidRDefault="00D93F3A" w:rsidP="00D93F3A">
            <w:pPr>
              <w:pStyle w:val="ListParagraph"/>
              <w:numPr>
                <w:ilvl w:val="0"/>
                <w:numId w:val="19"/>
              </w:numPr>
              <w:spacing w:after="0"/>
              <w:ind w:left="284" w:hanging="284"/>
              <w:rPr>
                <w:rFonts w:ascii="Frutiger LT Std 45 Light" w:hAnsi="Frutiger LT Std 45 Light" w:cs="Arial"/>
                <w:b/>
                <w:sz w:val="20"/>
                <w:u w:val="single"/>
              </w:rPr>
            </w:pPr>
            <w:r>
              <w:rPr>
                <w:rFonts w:ascii="Frutiger LT Std 45 Light" w:hAnsi="Frutiger LT Std 45 Light" w:cs="Arial"/>
                <w:sz w:val="20"/>
              </w:rPr>
              <w:t xml:space="preserve">The post holder is expected to understand the options available to resolve issues and make effective and appropriate decisions </w:t>
            </w:r>
            <w:r w:rsidR="0029455B">
              <w:rPr>
                <w:rFonts w:ascii="Frutiger LT Std 45 Light" w:hAnsi="Frutiger LT Std 45 Light" w:cs="Arial"/>
                <w:sz w:val="20"/>
              </w:rPr>
              <w:t>to</w:t>
            </w:r>
            <w:r>
              <w:rPr>
                <w:rFonts w:ascii="Frutiger LT Std 45 Light" w:hAnsi="Frutiger LT Std 45 Light" w:cs="Arial"/>
                <w:sz w:val="20"/>
              </w:rPr>
              <w:t xml:space="preserve"> meet agreed deadlines.</w:t>
            </w:r>
            <w:r w:rsidR="0029455B">
              <w:rPr>
                <w:rFonts w:ascii="Frutiger LT Std 45 Light" w:hAnsi="Frutiger LT Std 45 Light" w:cs="Arial"/>
                <w:sz w:val="20"/>
              </w:rPr>
              <w:t xml:space="preserve"> </w:t>
            </w:r>
            <w:r>
              <w:rPr>
                <w:rFonts w:ascii="Frutiger LT Std 45 Light" w:hAnsi="Frutiger LT Std 45 Light" w:cs="Arial"/>
                <w:sz w:val="20"/>
              </w:rPr>
              <w:t>University policies and procedures are in place to reference and refer to.</w:t>
            </w:r>
          </w:p>
          <w:p w14:paraId="2D8113BD" w14:textId="6864DE55" w:rsidR="00261C9B" w:rsidRPr="00261C9B" w:rsidRDefault="006A2CFF" w:rsidP="00261C9B">
            <w:pPr>
              <w:pStyle w:val="ListParagraph"/>
              <w:numPr>
                <w:ilvl w:val="0"/>
                <w:numId w:val="19"/>
              </w:numPr>
              <w:ind w:left="284" w:hanging="284"/>
              <w:rPr>
                <w:rFonts w:ascii="Frutiger LT Std 45 Light" w:hAnsi="Frutiger LT Std 45 Light" w:cs="Arial"/>
                <w:b/>
                <w:sz w:val="20"/>
                <w:u w:val="single"/>
              </w:rPr>
            </w:pPr>
            <w:r>
              <w:rPr>
                <w:rFonts w:ascii="Frutiger LT Std 45 Light" w:hAnsi="Frutiger LT Std 45 Light" w:cs="Arial"/>
                <w:sz w:val="20"/>
              </w:rPr>
              <w:t>In instances where the post holder experiences more unusual enquiries or issues, the best course of action is a matter of choice, based on prior experience or past precedents; more complex issues should be referred for discussion with your line manager or appropriate manager, with suggested solutions if available.</w:t>
            </w:r>
          </w:p>
        </w:tc>
      </w:tr>
      <w:tr w:rsidR="00622053" w:rsidRPr="00687A6A" w14:paraId="2D8113C3" w14:textId="77777777" w:rsidTr="00667B30">
        <w:trPr>
          <w:trHeight w:val="558"/>
        </w:trPr>
        <w:tc>
          <w:tcPr>
            <w:tcW w:w="5000" w:type="pct"/>
            <w:gridSpan w:val="6"/>
          </w:tcPr>
          <w:p w14:paraId="2D8113BF" w14:textId="59394014" w:rsidR="00622053" w:rsidRDefault="00622053" w:rsidP="00622053">
            <w:pPr>
              <w:spacing w:before="60" w:after="0"/>
              <w:rPr>
                <w:rFonts w:ascii="Frutiger LT Std 45 Light" w:hAnsi="Frutiger LT Std 45 Light" w:cs="Arial"/>
                <w:i/>
                <w:sz w:val="16"/>
                <w:szCs w:val="16"/>
              </w:rPr>
            </w:pPr>
            <w:r>
              <w:rPr>
                <w:rFonts w:ascii="Frutiger LT Std 45 Light" w:hAnsi="Frutiger LT Std 45 Light" w:cs="Arial"/>
                <w:b/>
                <w:sz w:val="20"/>
                <w:u w:val="single"/>
              </w:rPr>
              <w:t>Continuous Improvement</w:t>
            </w:r>
          </w:p>
          <w:p w14:paraId="2D8113C1" w14:textId="25DAD40D" w:rsidR="00085B50" w:rsidRPr="00B5123C" w:rsidRDefault="00B5123C" w:rsidP="00B5123C">
            <w:pPr>
              <w:pStyle w:val="ListParagraph"/>
              <w:numPr>
                <w:ilvl w:val="0"/>
                <w:numId w:val="19"/>
              </w:numPr>
              <w:spacing w:after="0"/>
              <w:ind w:left="284" w:hanging="284"/>
              <w:rPr>
                <w:rFonts w:ascii="Frutiger LT Std 45 Light" w:hAnsi="Frutiger LT Std 45 Light" w:cs="Arial"/>
                <w:b/>
                <w:sz w:val="20"/>
                <w:u w:val="single"/>
              </w:rPr>
            </w:pPr>
            <w:r>
              <w:rPr>
                <w:rFonts w:ascii="Frutiger LT Std 45 Light" w:hAnsi="Frutiger LT Std 45 Light" w:cs="Arial"/>
                <w:sz w:val="20"/>
              </w:rPr>
              <w:t xml:space="preserve">The post holder will have leeway, to improve the efficiency and effectiveness of their role in terms of processes, reports produced etc. ensuring that it still delivers appropriate outcomes within </w:t>
            </w:r>
            <w:r w:rsidR="00B75857">
              <w:rPr>
                <w:rFonts w:ascii="Frutiger LT Std 45 Light" w:hAnsi="Frutiger LT Std 45 Light" w:cs="Arial"/>
                <w:sz w:val="20"/>
              </w:rPr>
              <w:t>university</w:t>
            </w:r>
            <w:r>
              <w:rPr>
                <w:rFonts w:ascii="Frutiger LT Std 45 Light" w:hAnsi="Frutiger LT Std 45 Light" w:cs="Arial"/>
                <w:sz w:val="20"/>
              </w:rPr>
              <w:t xml:space="preserve"> policies and procedures.</w:t>
            </w:r>
          </w:p>
          <w:p w14:paraId="2D8113C2" w14:textId="77777777" w:rsidR="00251F07" w:rsidRPr="00622053" w:rsidRDefault="00251F07" w:rsidP="00251F07">
            <w:pPr>
              <w:pStyle w:val="ListParagraph"/>
              <w:autoSpaceDE w:val="0"/>
              <w:autoSpaceDN w:val="0"/>
              <w:adjustRightInd w:val="0"/>
              <w:spacing w:after="0"/>
              <w:ind w:left="284"/>
              <w:rPr>
                <w:rFonts w:ascii="Frutiger LT Std 45 Light" w:hAnsi="Frutiger LT Std 45 Light" w:cs="Arial"/>
                <w:b/>
                <w:sz w:val="20"/>
                <w:u w:val="single"/>
              </w:rPr>
            </w:pPr>
          </w:p>
        </w:tc>
      </w:tr>
      <w:tr w:rsidR="003441D6" w:rsidRPr="00687A6A" w14:paraId="2D8113C8" w14:textId="77777777" w:rsidTr="00251F07">
        <w:trPr>
          <w:trHeight w:val="412"/>
        </w:trPr>
        <w:tc>
          <w:tcPr>
            <w:tcW w:w="5000" w:type="pct"/>
            <w:gridSpan w:val="6"/>
          </w:tcPr>
          <w:p w14:paraId="2D8113C6" w14:textId="7891F8E1" w:rsidR="00CD2817" w:rsidRPr="00CD1FFB" w:rsidRDefault="003441D6" w:rsidP="00CD1FFB">
            <w:pPr>
              <w:spacing w:before="60" w:after="0"/>
              <w:rPr>
                <w:rFonts w:ascii="Frutiger LT Std 45 Light" w:hAnsi="Frutiger LT Std 45 Light" w:cs="Arial"/>
                <w:b/>
                <w:sz w:val="20"/>
              </w:rPr>
            </w:pPr>
            <w:r w:rsidRPr="004661B6">
              <w:rPr>
                <w:rFonts w:ascii="Frutiger LT Std 45 Light" w:hAnsi="Frutiger LT Std 45 Light" w:cs="Arial"/>
                <w:b/>
                <w:sz w:val="20"/>
                <w:u w:val="single"/>
              </w:rPr>
              <w:t>Accountability</w:t>
            </w:r>
            <w:r w:rsidRPr="00D32CB7">
              <w:rPr>
                <w:rFonts w:ascii="Frutiger LT Std 45 Light" w:hAnsi="Frutiger LT Std 45 Light" w:cs="Arial"/>
                <w:b/>
                <w:sz w:val="20"/>
              </w:rPr>
              <w:t xml:space="preserve"> </w:t>
            </w:r>
          </w:p>
          <w:p w14:paraId="2D8113C7" w14:textId="2173F7E1" w:rsidR="00CD2817" w:rsidRPr="00261C9B" w:rsidRDefault="00CD1FFB" w:rsidP="008A2247">
            <w:pPr>
              <w:pStyle w:val="ListParagraph"/>
              <w:numPr>
                <w:ilvl w:val="0"/>
                <w:numId w:val="18"/>
              </w:numPr>
              <w:ind w:left="284" w:hanging="284"/>
              <w:rPr>
                <w:rFonts w:ascii="Frutiger LT Std 45 Light" w:hAnsi="Frutiger LT Std 45 Light" w:cs="Arial"/>
                <w:b/>
                <w:sz w:val="20"/>
                <w:u w:val="single"/>
              </w:rPr>
            </w:pPr>
            <w:r>
              <w:rPr>
                <w:rFonts w:ascii="Frutiger LT Std 45 Light" w:hAnsi="Frutiger LT Std 45 Light" w:cs="Arial"/>
                <w:sz w:val="20"/>
              </w:rPr>
              <w:t>The role may occasionally be exposed to confidential or sensitive information and therefore the post holder will be expected to demonstrate an appropriate level of discretion.</w:t>
            </w:r>
          </w:p>
        </w:tc>
      </w:tr>
      <w:tr w:rsidR="003441D6" w:rsidRPr="00687A6A" w14:paraId="2D8113CD" w14:textId="77777777" w:rsidTr="00251F07">
        <w:trPr>
          <w:trHeight w:val="1340"/>
        </w:trPr>
        <w:tc>
          <w:tcPr>
            <w:tcW w:w="5000" w:type="pct"/>
            <w:gridSpan w:val="6"/>
          </w:tcPr>
          <w:p w14:paraId="2D8113C9" w14:textId="60B985B6" w:rsidR="003441D6" w:rsidRDefault="003441D6" w:rsidP="00261C9B">
            <w:pPr>
              <w:spacing w:before="60" w:after="0"/>
              <w:rPr>
                <w:rFonts w:ascii="Frutiger LT Std 45 Light" w:hAnsi="Frutiger LT Std 45 Light" w:cs="Arial"/>
                <w:i/>
                <w:sz w:val="16"/>
                <w:szCs w:val="16"/>
              </w:rPr>
            </w:pPr>
            <w:r>
              <w:rPr>
                <w:rFonts w:ascii="Frutiger LT Std 45 Light" w:hAnsi="Frutiger LT Std 45 Light" w:cs="Arial"/>
                <w:b/>
                <w:sz w:val="20"/>
                <w:u w:val="single"/>
              </w:rPr>
              <w:t>Dimensions of the role</w:t>
            </w:r>
          </w:p>
          <w:p w14:paraId="5FC1B404" w14:textId="77777777" w:rsidR="00D45715" w:rsidRDefault="00D45715" w:rsidP="00D45715">
            <w:pPr>
              <w:pStyle w:val="ListParagraph"/>
              <w:numPr>
                <w:ilvl w:val="0"/>
                <w:numId w:val="18"/>
              </w:numPr>
              <w:spacing w:after="0"/>
              <w:ind w:left="284" w:hanging="284"/>
              <w:rPr>
                <w:rFonts w:ascii="Frutiger LT Std 45 Light" w:hAnsi="Frutiger LT Std 45 Light" w:cs="Arial"/>
                <w:b/>
                <w:sz w:val="20"/>
                <w:u w:val="single"/>
              </w:rPr>
            </w:pPr>
            <w:r>
              <w:rPr>
                <w:rFonts w:ascii="Frutiger LT Std 45 Light" w:hAnsi="Frutiger LT Std 45 Light" w:cs="Arial"/>
                <w:sz w:val="20"/>
              </w:rPr>
              <w:t>Although the post does not have any budgetary responsibility, the post holder is responsible for ensuring the accurate provision of purchasing / cost information, including spend and balances where needed.</w:t>
            </w:r>
          </w:p>
          <w:p w14:paraId="2D8113CB" w14:textId="7AC7B5B2" w:rsidR="00261C9B" w:rsidRPr="00D45715" w:rsidRDefault="00D45715" w:rsidP="00D45715">
            <w:pPr>
              <w:pStyle w:val="ListParagraph"/>
              <w:numPr>
                <w:ilvl w:val="0"/>
                <w:numId w:val="18"/>
              </w:numPr>
              <w:spacing w:after="0"/>
              <w:ind w:left="284" w:hanging="284"/>
              <w:rPr>
                <w:rFonts w:ascii="Frutiger LT Std 45 Light" w:hAnsi="Frutiger LT Std 45 Light" w:cs="Arial"/>
                <w:b/>
                <w:sz w:val="20"/>
                <w:u w:val="single"/>
              </w:rPr>
            </w:pPr>
            <w:r>
              <w:rPr>
                <w:rFonts w:ascii="Frutiger LT Std 45 Light" w:hAnsi="Frutiger LT Std 45 Light" w:cs="Arial"/>
                <w:sz w:val="20"/>
              </w:rPr>
              <w:t>The role is a</w:t>
            </w:r>
            <w:r w:rsidR="003E6A99">
              <w:rPr>
                <w:rFonts w:ascii="Frutiger LT Std 45 Light" w:hAnsi="Frutiger LT Std 45 Light" w:cs="Arial"/>
                <w:sz w:val="20"/>
              </w:rPr>
              <w:t>n</w:t>
            </w:r>
            <w:r>
              <w:rPr>
                <w:rFonts w:ascii="Frutiger LT Std 45 Light" w:hAnsi="Frutiger LT Std 45 Light" w:cs="Arial"/>
                <w:sz w:val="20"/>
              </w:rPr>
              <w:t xml:space="preserve"> administrator on the team and although does not have any direct supervisory responsibility, will be expected to act as a point of escalation and for issue resolution and will also be expected to provide some cover in the absence of team members.</w:t>
            </w:r>
          </w:p>
          <w:p w14:paraId="2D8113CC" w14:textId="77777777" w:rsidR="00F73193" w:rsidRPr="00261C9B" w:rsidRDefault="00F73193" w:rsidP="00F73193">
            <w:pPr>
              <w:pStyle w:val="ListParagraph"/>
              <w:spacing w:after="0"/>
              <w:ind w:left="284"/>
              <w:rPr>
                <w:rFonts w:ascii="Frutiger LT Std 45 Light" w:hAnsi="Frutiger LT Std 45 Light" w:cs="Arial"/>
                <w:b/>
                <w:sz w:val="20"/>
                <w:u w:val="single"/>
              </w:rPr>
            </w:pPr>
          </w:p>
        </w:tc>
      </w:tr>
      <w:tr w:rsidR="00D32EE1" w:rsidRPr="00687A6A" w14:paraId="2D8113D1" w14:textId="77777777" w:rsidTr="00251F07">
        <w:trPr>
          <w:trHeight w:val="1340"/>
        </w:trPr>
        <w:tc>
          <w:tcPr>
            <w:tcW w:w="5000" w:type="pct"/>
            <w:gridSpan w:val="6"/>
          </w:tcPr>
          <w:p w14:paraId="2D8113CE" w14:textId="1D4F9B4D" w:rsidR="00D32EE1" w:rsidRDefault="00EA387D" w:rsidP="005D2CF0">
            <w:pPr>
              <w:autoSpaceDE w:val="0"/>
              <w:autoSpaceDN w:val="0"/>
              <w:adjustRightInd w:val="0"/>
              <w:spacing w:after="0"/>
              <w:rPr>
                <w:rFonts w:ascii="Frutiger LT Std 45 Light" w:hAnsi="Frutiger LT Std 45 Light" w:cs="Arial"/>
                <w:i/>
                <w:sz w:val="16"/>
                <w:szCs w:val="16"/>
              </w:rPr>
            </w:pPr>
            <w:r>
              <w:rPr>
                <w:rFonts w:ascii="Frutiger LT Std 45 Light" w:hAnsi="Frutiger LT Std 45 Light" w:cs="Arial"/>
                <w:b/>
                <w:sz w:val="20"/>
                <w:u w:val="single"/>
              </w:rPr>
              <w:t>Supplementary</w:t>
            </w:r>
            <w:r w:rsidR="00D32EE1">
              <w:rPr>
                <w:rFonts w:ascii="Frutiger LT Std 45 Light" w:hAnsi="Frutiger LT Std 45 Light" w:cs="Arial"/>
                <w:b/>
                <w:sz w:val="20"/>
                <w:u w:val="single"/>
              </w:rPr>
              <w:t xml:space="preserve"> Information</w:t>
            </w:r>
            <w:r>
              <w:rPr>
                <w:rFonts w:ascii="Frutiger LT Std 45 Light" w:hAnsi="Frutiger LT Std 45 Light" w:cs="Arial"/>
                <w:i/>
                <w:sz w:val="16"/>
                <w:szCs w:val="16"/>
              </w:rPr>
              <w:t>.</w:t>
            </w:r>
          </w:p>
          <w:p w14:paraId="60D8AE47" w14:textId="77777777" w:rsidR="003B1D83" w:rsidRDefault="003B1D83" w:rsidP="003B1D83">
            <w:pPr>
              <w:pStyle w:val="ListParagraph"/>
              <w:numPr>
                <w:ilvl w:val="0"/>
                <w:numId w:val="18"/>
              </w:numPr>
              <w:ind w:left="284" w:hanging="284"/>
              <w:jc w:val="left"/>
              <w:rPr>
                <w:rFonts w:ascii="Frutiger LT Std 45 Light" w:hAnsi="Frutiger LT Std 45 Light" w:cs="Arial"/>
                <w:sz w:val="20"/>
              </w:rPr>
            </w:pPr>
            <w:r>
              <w:rPr>
                <w:rFonts w:ascii="Frutiger LT Std 45 Light" w:hAnsi="Frutiger LT Std 45 Light" w:cs="Arial"/>
                <w:sz w:val="20"/>
              </w:rPr>
              <w:t>Attention to detail is important, ensuring the highest levels of accuracy in all aspects of work, especially when producing and analysing management information.</w:t>
            </w:r>
          </w:p>
          <w:p w14:paraId="2D8113D0" w14:textId="45E012F7" w:rsidR="00EA387D" w:rsidRPr="00EA387D" w:rsidRDefault="003B1D83" w:rsidP="003B1D83">
            <w:pPr>
              <w:pStyle w:val="ListParagraph"/>
              <w:numPr>
                <w:ilvl w:val="0"/>
                <w:numId w:val="18"/>
              </w:numPr>
              <w:ind w:left="284" w:hanging="284"/>
              <w:jc w:val="left"/>
              <w:rPr>
                <w:rFonts w:ascii="Frutiger LT Std 45 Light" w:hAnsi="Frutiger LT Std 45 Light" w:cs="Arial"/>
                <w:sz w:val="20"/>
              </w:rPr>
            </w:pPr>
            <w:r>
              <w:rPr>
                <w:rFonts w:ascii="Frutiger LT Std 45 Light" w:hAnsi="Frutiger LT Std 45 Light" w:cs="Arial"/>
                <w:sz w:val="20"/>
              </w:rPr>
              <w:t>Good communication is key to successful delivery of this role, as the post holder will be liaising with staff across the University, as well as external suppliers.  The post holder will therefore be expected to be a confident communicator.</w:t>
            </w:r>
          </w:p>
        </w:tc>
      </w:tr>
      <w:tr w:rsidR="00C71CA3" w:rsidRPr="00687A6A" w14:paraId="2D8113D3" w14:textId="77777777" w:rsidTr="00CE207A">
        <w:tblPrEx>
          <w:tblLook w:val="01E0" w:firstRow="1" w:lastRow="1" w:firstColumn="1" w:lastColumn="1" w:noHBand="0" w:noVBand="0"/>
        </w:tblPrEx>
        <w:trPr>
          <w:trHeight w:val="535"/>
        </w:trPr>
        <w:tc>
          <w:tcPr>
            <w:tcW w:w="5000" w:type="pct"/>
            <w:gridSpan w:val="6"/>
            <w:shd w:val="clear" w:color="auto" w:fill="99CCFF"/>
          </w:tcPr>
          <w:p w14:paraId="2D8113D2" w14:textId="77777777" w:rsidR="00C71CA3" w:rsidRPr="00687A6A" w:rsidRDefault="00C71CA3" w:rsidP="00D07A23">
            <w:pPr>
              <w:spacing w:before="120" w:after="120" w:line="240" w:lineRule="exact"/>
              <w:jc w:val="left"/>
              <w:rPr>
                <w:rFonts w:ascii="Frutiger LT Std 45 Light" w:hAnsi="Frutiger LT Std 45 Light"/>
                <w:b/>
                <w:sz w:val="20"/>
              </w:rPr>
            </w:pPr>
            <w:r w:rsidRPr="0046552A">
              <w:rPr>
                <w:rFonts w:ascii="Frutiger LT Std 45 Light" w:hAnsi="Frutiger LT Std 45 Light" w:cs="Arial"/>
                <w:b/>
                <w:sz w:val="20"/>
              </w:rPr>
              <w:t xml:space="preserve">Person Specification </w:t>
            </w:r>
            <w:r w:rsidR="002074C9" w:rsidRPr="003B2FA4">
              <w:rPr>
                <w:rFonts w:ascii="Frutiger LT Std 45 Light" w:hAnsi="Frutiger LT Std 45 Light" w:cs="Arial"/>
                <w:sz w:val="16"/>
                <w:szCs w:val="16"/>
              </w:rPr>
              <w:t>T</w:t>
            </w:r>
            <w:r w:rsidRPr="003B2FA4">
              <w:rPr>
                <w:rFonts w:ascii="Frutiger LT Std 45 Light" w:hAnsi="Frutiger LT Std 45 Light" w:cs="Arial"/>
                <w:sz w:val="16"/>
                <w:szCs w:val="16"/>
              </w:rPr>
              <w:t>his section describes the sum total of knowledge, experience &amp; competence required by the post holder that is necessary for standard acceptable performance in carrying out this role</w:t>
            </w:r>
            <w:r w:rsidR="002074C9" w:rsidRPr="003B2FA4">
              <w:rPr>
                <w:rFonts w:ascii="Frutiger LT Std 45 Light" w:hAnsi="Frutiger LT Std 45 Light" w:cs="Arial"/>
                <w:sz w:val="16"/>
                <w:szCs w:val="16"/>
              </w:rPr>
              <w:t>.</w:t>
            </w:r>
          </w:p>
        </w:tc>
      </w:tr>
      <w:tr w:rsidR="00C71CA3" w:rsidRPr="008C74EC" w14:paraId="2D8113D6" w14:textId="77777777" w:rsidTr="00995918">
        <w:tblPrEx>
          <w:tblLook w:val="01E0" w:firstRow="1" w:lastRow="1" w:firstColumn="1" w:lastColumn="1" w:noHBand="0" w:noVBand="0"/>
        </w:tblPrEx>
        <w:trPr>
          <w:trHeight w:val="203"/>
        </w:trPr>
        <w:tc>
          <w:tcPr>
            <w:tcW w:w="4424" w:type="pct"/>
            <w:gridSpan w:val="5"/>
          </w:tcPr>
          <w:p w14:paraId="2D8113D4" w14:textId="77777777" w:rsidR="00C71CA3" w:rsidRPr="00687A6A" w:rsidRDefault="00C71CA3" w:rsidP="00614BEC">
            <w:pPr>
              <w:spacing w:before="120" w:after="120" w:line="240" w:lineRule="exact"/>
              <w:rPr>
                <w:rFonts w:ascii="Frutiger LT Std 45 Light" w:hAnsi="Frutiger LT Std 45 Light"/>
                <w:b/>
                <w:sz w:val="20"/>
              </w:rPr>
            </w:pPr>
            <w:r w:rsidRPr="00687A6A">
              <w:rPr>
                <w:rFonts w:ascii="Frutiger LT Std 45 Light" w:hAnsi="Frutiger LT Std 45 Light"/>
                <w:b/>
                <w:sz w:val="20"/>
              </w:rPr>
              <w:t>Qualifications and Professional Memberships</w:t>
            </w:r>
          </w:p>
        </w:tc>
        <w:tc>
          <w:tcPr>
            <w:tcW w:w="576" w:type="pct"/>
          </w:tcPr>
          <w:p w14:paraId="2D8113D5" w14:textId="77777777" w:rsidR="00C71CA3" w:rsidRPr="00CC75BF" w:rsidRDefault="00C71CA3" w:rsidP="00A65E42">
            <w:pPr>
              <w:spacing w:before="120" w:after="120" w:line="240" w:lineRule="exact"/>
              <w:jc w:val="center"/>
              <w:rPr>
                <w:rFonts w:ascii="Frutiger LT Std 45 Light" w:hAnsi="Frutiger LT Std 45 Light"/>
                <w:b/>
                <w:sz w:val="20"/>
              </w:rPr>
            </w:pPr>
          </w:p>
        </w:tc>
      </w:tr>
      <w:tr w:rsidR="00C71CA3" w:rsidRPr="00A42997" w14:paraId="2D8113D9" w14:textId="77777777" w:rsidTr="00CC368A">
        <w:tblPrEx>
          <w:tblLook w:val="01E0" w:firstRow="1" w:lastRow="1" w:firstColumn="1" w:lastColumn="1" w:noHBand="0" w:noVBand="0"/>
        </w:tblPrEx>
        <w:tc>
          <w:tcPr>
            <w:tcW w:w="4424" w:type="pct"/>
            <w:gridSpan w:val="5"/>
          </w:tcPr>
          <w:p w14:paraId="5F4AFE41" w14:textId="77777777" w:rsidR="00DA18BC" w:rsidRPr="00DA18BC" w:rsidRDefault="00DA18BC" w:rsidP="00DA18BC">
            <w:pPr>
              <w:spacing w:before="60" w:after="60" w:line="240" w:lineRule="exact"/>
              <w:rPr>
                <w:rFonts w:ascii="Frutiger LT Std 45 Light" w:hAnsi="Frutiger LT Std 45 Light"/>
                <w:sz w:val="20"/>
              </w:rPr>
            </w:pPr>
            <w:r w:rsidRPr="00DA18BC">
              <w:rPr>
                <w:rFonts w:ascii="Frutiger LT Std 45 Light" w:hAnsi="Frutiger LT Std 45 Light"/>
                <w:sz w:val="20"/>
              </w:rPr>
              <w:t>HNC, A Level, NVQ, HND level or equivalent relevant work experience.</w:t>
            </w:r>
          </w:p>
          <w:p w14:paraId="2D8113D7" w14:textId="55E91147" w:rsidR="00C71CA3" w:rsidRPr="00687A6A" w:rsidRDefault="00DA18BC" w:rsidP="00DA18BC">
            <w:pPr>
              <w:spacing w:before="60" w:after="60" w:line="240" w:lineRule="exact"/>
              <w:rPr>
                <w:rFonts w:ascii="Frutiger LT Std 45 Light" w:hAnsi="Frutiger LT Std 45 Light"/>
                <w:sz w:val="20"/>
              </w:rPr>
            </w:pPr>
            <w:r w:rsidRPr="00DA18BC">
              <w:rPr>
                <w:rFonts w:ascii="Frutiger LT Std 45 Light" w:hAnsi="Frutiger LT Std 45 Light"/>
                <w:sz w:val="20"/>
              </w:rPr>
              <w:t>OR</w:t>
            </w:r>
            <w:r>
              <w:rPr>
                <w:rFonts w:ascii="Frutiger LT Std 45 Light" w:hAnsi="Frutiger LT Std 45 Light"/>
                <w:sz w:val="20"/>
              </w:rPr>
              <w:t xml:space="preserve"> </w:t>
            </w:r>
            <w:r w:rsidRPr="00DA18BC">
              <w:rPr>
                <w:rFonts w:ascii="Frutiger LT Std 45 Light" w:hAnsi="Frutiger LT Std 45 Light"/>
                <w:sz w:val="20"/>
              </w:rPr>
              <w:t>Broad vocational experience, acquired through a combination of job-related vocational training and considerable on-the-job experience, demonstrating development through involvement in a series of progressively more demanding relevant work/roles.</w:t>
            </w:r>
          </w:p>
        </w:tc>
        <w:tc>
          <w:tcPr>
            <w:tcW w:w="576" w:type="pct"/>
            <w:vAlign w:val="center"/>
          </w:tcPr>
          <w:p w14:paraId="2D8113D8" w14:textId="23F4D875" w:rsidR="00C71CA3" w:rsidRPr="00CC75BF" w:rsidRDefault="00DA18BC" w:rsidP="00CC368A">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r>
      <w:tr w:rsidR="00C71CA3" w:rsidRPr="00A42997" w14:paraId="2D8113E4" w14:textId="77777777" w:rsidTr="00995918">
        <w:tblPrEx>
          <w:tblLook w:val="01E0" w:firstRow="1" w:lastRow="1" w:firstColumn="1" w:lastColumn="1" w:noHBand="0" w:noVBand="0"/>
        </w:tblPrEx>
        <w:tc>
          <w:tcPr>
            <w:tcW w:w="3803" w:type="pct"/>
            <w:gridSpan w:val="4"/>
          </w:tcPr>
          <w:p w14:paraId="2D8113E0" w14:textId="77777777" w:rsidR="00C71CA3" w:rsidRPr="00687A6A" w:rsidRDefault="00C71CA3" w:rsidP="00614BEC">
            <w:pPr>
              <w:spacing w:before="120" w:after="120" w:line="240" w:lineRule="exact"/>
              <w:rPr>
                <w:rFonts w:ascii="Frutiger LT Std 45 Light" w:hAnsi="Frutiger LT Std 45 Light"/>
                <w:b/>
                <w:sz w:val="20"/>
              </w:rPr>
            </w:pPr>
            <w:r>
              <w:br w:type="page"/>
            </w:r>
            <w:r>
              <w:br w:type="page"/>
            </w:r>
            <w:r>
              <w:br w:type="page"/>
            </w:r>
            <w:r w:rsidRPr="00687A6A">
              <w:rPr>
                <w:rFonts w:ascii="Frutiger LT Std 45 Light" w:hAnsi="Frutiger LT Std 45 Light"/>
                <w:b/>
                <w:sz w:val="20"/>
              </w:rPr>
              <w:t xml:space="preserve">Technical Competencies (Experience and Knowledge) </w:t>
            </w:r>
            <w:r w:rsidR="00974260" w:rsidRPr="003B2FA4">
              <w:rPr>
                <w:rFonts w:ascii="Frutiger LT Std 45 Light" w:hAnsi="Frutiger LT Std 45 Light" w:cs="Arial"/>
                <w:sz w:val="16"/>
                <w:szCs w:val="16"/>
              </w:rPr>
              <w:t>Th</w:t>
            </w:r>
            <w:r w:rsidRPr="003B2FA4">
              <w:rPr>
                <w:rFonts w:ascii="Frutiger LT Std 45 Light" w:hAnsi="Frutiger LT Std 45 Light" w:cs="Arial"/>
                <w:sz w:val="16"/>
                <w:szCs w:val="16"/>
              </w:rPr>
              <w:t>is section contain</w:t>
            </w:r>
            <w:r w:rsidR="00974260" w:rsidRPr="003B2FA4">
              <w:rPr>
                <w:rFonts w:ascii="Frutiger LT Std 45 Light" w:hAnsi="Frutiger LT Std 45 Light" w:cs="Arial"/>
                <w:sz w:val="16"/>
                <w:szCs w:val="16"/>
              </w:rPr>
              <w:t>s</w:t>
            </w:r>
            <w:r w:rsidRPr="003B2FA4">
              <w:rPr>
                <w:rFonts w:ascii="Frutiger LT Std 45 Light" w:hAnsi="Frutiger LT Std 45 Light" w:cs="Arial"/>
                <w:sz w:val="16"/>
                <w:szCs w:val="16"/>
              </w:rPr>
              <w:t xml:space="preserve"> the level of competency required to carry out th</w:t>
            </w:r>
            <w:r w:rsidR="00974260" w:rsidRPr="003B2FA4">
              <w:rPr>
                <w:rFonts w:ascii="Frutiger LT Std 45 Light" w:hAnsi="Frutiger LT Std 45 Light" w:cs="Arial"/>
                <w:sz w:val="16"/>
                <w:szCs w:val="16"/>
              </w:rPr>
              <w:t>e</w:t>
            </w:r>
            <w:r w:rsidR="0020794B" w:rsidRPr="003B2FA4">
              <w:rPr>
                <w:rFonts w:ascii="Frutiger LT Std 45 Light" w:hAnsi="Frutiger LT Std 45 Light" w:cs="Arial"/>
                <w:sz w:val="16"/>
                <w:szCs w:val="16"/>
              </w:rPr>
              <w:t xml:space="preserve"> role</w:t>
            </w:r>
            <w:r w:rsidRPr="003B2FA4">
              <w:rPr>
                <w:rFonts w:ascii="Frutiger LT Std 45 Light" w:hAnsi="Frutiger LT Std 45 Light" w:cs="Arial"/>
                <w:sz w:val="16"/>
                <w:szCs w:val="16"/>
              </w:rPr>
              <w:t xml:space="preserve"> </w:t>
            </w:r>
            <w:r w:rsidR="00974260" w:rsidRPr="003B2FA4">
              <w:rPr>
                <w:rFonts w:ascii="Frutiger LT Std 45 Light" w:hAnsi="Frutiger LT Std 45 Light" w:cs="Arial"/>
                <w:sz w:val="16"/>
                <w:szCs w:val="16"/>
              </w:rPr>
              <w:t>(</w:t>
            </w:r>
            <w:r w:rsidR="0020794B" w:rsidRPr="003B2FA4">
              <w:rPr>
                <w:rFonts w:ascii="Frutiger LT Std 45 Light" w:hAnsi="Frutiger LT Std 45 Light" w:cs="Arial"/>
                <w:sz w:val="16"/>
                <w:szCs w:val="16"/>
              </w:rPr>
              <w:t>p</w:t>
            </w:r>
            <w:r w:rsidR="00E53CC1">
              <w:rPr>
                <w:rFonts w:ascii="Frutiger LT Std 45 Light" w:hAnsi="Frutiger LT Std 45 Light" w:cs="Arial"/>
                <w:sz w:val="16"/>
                <w:szCs w:val="16"/>
              </w:rPr>
              <w:t>lease refer to the Competency F</w:t>
            </w:r>
            <w:r w:rsidRPr="003B2FA4">
              <w:rPr>
                <w:rFonts w:ascii="Frutiger LT Std 45 Light" w:hAnsi="Frutiger LT Std 45 Light" w:cs="Arial"/>
                <w:sz w:val="16"/>
                <w:szCs w:val="16"/>
              </w:rPr>
              <w:t xml:space="preserve">ramework for clarification where needed and the Job </w:t>
            </w:r>
            <w:r w:rsidR="00E53CC1">
              <w:rPr>
                <w:rFonts w:ascii="Frutiger LT Std 45 Light" w:hAnsi="Frutiger LT Std 45 Light" w:cs="Arial"/>
                <w:sz w:val="16"/>
                <w:szCs w:val="16"/>
              </w:rPr>
              <w:t>Matching Guidance</w:t>
            </w:r>
            <w:r w:rsidRPr="003B2FA4">
              <w:rPr>
                <w:rFonts w:ascii="Frutiger LT Std 45 Light" w:hAnsi="Frutiger LT Std 45 Light" w:cs="Arial"/>
                <w:sz w:val="16"/>
                <w:szCs w:val="16"/>
              </w:rPr>
              <w:t>)</w:t>
            </w:r>
            <w:r w:rsidR="0020794B" w:rsidRPr="003B2FA4">
              <w:rPr>
                <w:rFonts w:ascii="Frutiger LT Std 45 Light" w:hAnsi="Frutiger LT Std 45 Light" w:cs="Arial"/>
                <w:sz w:val="16"/>
                <w:szCs w:val="16"/>
              </w:rPr>
              <w:t>.</w:t>
            </w:r>
          </w:p>
        </w:tc>
        <w:tc>
          <w:tcPr>
            <w:tcW w:w="621" w:type="pct"/>
          </w:tcPr>
          <w:p w14:paraId="2D8113E1" w14:textId="77777777" w:rsidR="00C71CA3" w:rsidRPr="00CC75BF" w:rsidRDefault="00C71CA3" w:rsidP="004F3677">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c>
          <w:tcPr>
            <w:tcW w:w="576" w:type="pct"/>
          </w:tcPr>
          <w:p w14:paraId="2D8113E2" w14:textId="77777777" w:rsidR="00C71CA3" w:rsidRDefault="00C71CA3" w:rsidP="002A1DE4">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2D8113E3" w14:textId="77777777" w:rsidR="002A1DE4" w:rsidRPr="00CC75BF" w:rsidRDefault="002A1DE4" w:rsidP="002A1DE4">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C71CA3" w:rsidRPr="00A42997" w14:paraId="2D8113E8" w14:textId="77777777" w:rsidTr="00995918">
        <w:tblPrEx>
          <w:tblLook w:val="01E0" w:firstRow="1" w:lastRow="1" w:firstColumn="1" w:lastColumn="1" w:noHBand="0" w:noVBand="0"/>
        </w:tblPrEx>
        <w:tc>
          <w:tcPr>
            <w:tcW w:w="3803" w:type="pct"/>
            <w:gridSpan w:val="4"/>
          </w:tcPr>
          <w:p w14:paraId="2D8113E5" w14:textId="4CDE9633" w:rsidR="00C71CA3" w:rsidRPr="00EA7094" w:rsidRDefault="001B4C71" w:rsidP="00A65E42">
            <w:pPr>
              <w:spacing w:before="60" w:after="60" w:line="240" w:lineRule="exact"/>
              <w:rPr>
                <w:rFonts w:ascii="Frutiger LT Std 45 Light" w:hAnsi="Frutiger LT Std 45 Light"/>
                <w:sz w:val="20"/>
              </w:rPr>
            </w:pPr>
            <w:r w:rsidRPr="001B4C71">
              <w:rPr>
                <w:rFonts w:ascii="Frutiger LT Std 45 Light" w:hAnsi="Frutiger LT Std 45 Light"/>
                <w:sz w:val="20"/>
              </w:rPr>
              <w:t>Experience of using Finance systems to manage purchasing and invoicing</w:t>
            </w:r>
          </w:p>
        </w:tc>
        <w:tc>
          <w:tcPr>
            <w:tcW w:w="621" w:type="pct"/>
          </w:tcPr>
          <w:p w14:paraId="2D8113E6" w14:textId="7BC9D88F" w:rsidR="00C71CA3" w:rsidRPr="00EA7094" w:rsidRDefault="002A12A3" w:rsidP="00A65E42">
            <w:pPr>
              <w:spacing w:before="60" w:after="60" w:line="240" w:lineRule="exact"/>
              <w:jc w:val="center"/>
              <w:rPr>
                <w:rFonts w:ascii="Frutiger LT Std 45 Light" w:hAnsi="Frutiger LT Std 45 Light"/>
                <w:sz w:val="20"/>
              </w:rPr>
            </w:pPr>
            <w:r>
              <w:rPr>
                <w:rFonts w:ascii="Frutiger LT Std 45 Light" w:hAnsi="Frutiger LT Std 45 Light"/>
                <w:sz w:val="20"/>
              </w:rPr>
              <w:t>D</w:t>
            </w:r>
          </w:p>
        </w:tc>
        <w:tc>
          <w:tcPr>
            <w:tcW w:w="576" w:type="pct"/>
          </w:tcPr>
          <w:p w14:paraId="2D8113E7" w14:textId="71292747" w:rsidR="00C71CA3" w:rsidRPr="00EA7094" w:rsidRDefault="00F3570B" w:rsidP="00A65E42">
            <w:pPr>
              <w:spacing w:before="60" w:after="60" w:line="240" w:lineRule="exact"/>
              <w:jc w:val="center"/>
              <w:rPr>
                <w:rFonts w:ascii="Frutiger LT Std 45 Light" w:hAnsi="Frutiger LT Std 45 Light"/>
                <w:sz w:val="20"/>
              </w:rPr>
            </w:pPr>
            <w:r>
              <w:rPr>
                <w:rFonts w:ascii="Frutiger LT Std 45 Light" w:hAnsi="Frutiger LT Std 45 Light"/>
                <w:sz w:val="20"/>
              </w:rPr>
              <w:t>3</w:t>
            </w:r>
          </w:p>
        </w:tc>
      </w:tr>
      <w:tr w:rsidR="00C71CA3" w:rsidRPr="00687A6A" w14:paraId="2D8113EC" w14:textId="77777777" w:rsidTr="00995918">
        <w:tblPrEx>
          <w:tblLook w:val="01E0" w:firstRow="1" w:lastRow="1" w:firstColumn="1" w:lastColumn="1" w:noHBand="0" w:noVBand="0"/>
        </w:tblPrEx>
        <w:trPr>
          <w:trHeight w:val="116"/>
        </w:trPr>
        <w:tc>
          <w:tcPr>
            <w:tcW w:w="3803" w:type="pct"/>
            <w:gridSpan w:val="4"/>
          </w:tcPr>
          <w:p w14:paraId="2D8113E9" w14:textId="230E1564" w:rsidR="00C71CA3" w:rsidRPr="00EA7094" w:rsidRDefault="00F3570B" w:rsidP="00A65E42">
            <w:pPr>
              <w:spacing w:before="60" w:after="60" w:line="240" w:lineRule="exact"/>
              <w:rPr>
                <w:rFonts w:ascii="Frutiger LT Std 45 Light" w:hAnsi="Frutiger LT Std 45 Light"/>
                <w:sz w:val="20"/>
              </w:rPr>
            </w:pPr>
            <w:r w:rsidRPr="00F3570B">
              <w:rPr>
                <w:rFonts w:ascii="Frutiger LT Std 45 Light" w:hAnsi="Frutiger LT Std 45 Light"/>
                <w:sz w:val="20"/>
              </w:rPr>
              <w:t>Experience of working with suppliers and stakeholders to support delivery of requests</w:t>
            </w:r>
          </w:p>
        </w:tc>
        <w:tc>
          <w:tcPr>
            <w:tcW w:w="621" w:type="pct"/>
          </w:tcPr>
          <w:p w14:paraId="2D8113EA" w14:textId="6E576FF9" w:rsidR="00C71CA3" w:rsidRPr="00EA7094" w:rsidRDefault="00F3570B" w:rsidP="00A65E42">
            <w:pPr>
              <w:spacing w:before="60" w:after="60" w:line="240" w:lineRule="exact"/>
              <w:jc w:val="center"/>
              <w:rPr>
                <w:rFonts w:ascii="Frutiger LT Std 45 Light" w:hAnsi="Frutiger LT Std 45 Light"/>
                <w:sz w:val="20"/>
              </w:rPr>
            </w:pPr>
            <w:r>
              <w:rPr>
                <w:rFonts w:ascii="Frutiger LT Std 45 Light" w:hAnsi="Frutiger LT Std 45 Light"/>
                <w:sz w:val="20"/>
              </w:rPr>
              <w:t>E</w:t>
            </w:r>
          </w:p>
        </w:tc>
        <w:tc>
          <w:tcPr>
            <w:tcW w:w="576" w:type="pct"/>
          </w:tcPr>
          <w:p w14:paraId="2D8113EB" w14:textId="52D4D3B7" w:rsidR="00C71CA3" w:rsidRPr="00EA7094" w:rsidRDefault="00F3570B" w:rsidP="00A65E42">
            <w:pPr>
              <w:spacing w:before="60" w:after="60" w:line="240" w:lineRule="exact"/>
              <w:jc w:val="center"/>
              <w:rPr>
                <w:rFonts w:ascii="Frutiger LT Std 45 Light" w:hAnsi="Frutiger LT Std 45 Light"/>
                <w:sz w:val="20"/>
              </w:rPr>
            </w:pPr>
            <w:r>
              <w:rPr>
                <w:rFonts w:ascii="Frutiger LT Std 45 Light" w:hAnsi="Frutiger LT Std 45 Light"/>
                <w:sz w:val="20"/>
              </w:rPr>
              <w:t>3</w:t>
            </w:r>
          </w:p>
        </w:tc>
      </w:tr>
      <w:tr w:rsidR="00C71CA3" w:rsidRPr="00687A6A" w14:paraId="2D8113F0" w14:textId="77777777" w:rsidTr="00995918">
        <w:tblPrEx>
          <w:tblLook w:val="01E0" w:firstRow="1" w:lastRow="1" w:firstColumn="1" w:lastColumn="1" w:noHBand="0" w:noVBand="0"/>
        </w:tblPrEx>
        <w:tc>
          <w:tcPr>
            <w:tcW w:w="3803" w:type="pct"/>
            <w:gridSpan w:val="4"/>
          </w:tcPr>
          <w:p w14:paraId="2D8113ED" w14:textId="746C4C5B" w:rsidR="00C71CA3" w:rsidRPr="00EA7094" w:rsidRDefault="00114E39" w:rsidP="00A65E42">
            <w:pPr>
              <w:spacing w:before="60" w:after="60" w:line="240" w:lineRule="exact"/>
              <w:rPr>
                <w:rFonts w:ascii="Frutiger LT Std 45 Light" w:hAnsi="Frutiger LT Std 45 Light"/>
                <w:sz w:val="20"/>
              </w:rPr>
            </w:pPr>
            <w:r w:rsidRPr="00114E39">
              <w:rPr>
                <w:rFonts w:ascii="Frutiger LT Std 45 Light" w:hAnsi="Frutiger LT Std 45 Light"/>
                <w:sz w:val="20"/>
              </w:rPr>
              <w:t>Experience of using databases, excel and customer requests systems to manage requests</w:t>
            </w:r>
          </w:p>
        </w:tc>
        <w:tc>
          <w:tcPr>
            <w:tcW w:w="621" w:type="pct"/>
          </w:tcPr>
          <w:p w14:paraId="2D8113EE" w14:textId="79BA3272" w:rsidR="00C71CA3" w:rsidRPr="00EA7094" w:rsidRDefault="00114E39" w:rsidP="00A65E42">
            <w:pPr>
              <w:spacing w:before="60" w:after="60" w:line="240" w:lineRule="exact"/>
              <w:jc w:val="center"/>
              <w:rPr>
                <w:rFonts w:ascii="Frutiger LT Std 45 Light" w:hAnsi="Frutiger LT Std 45 Light"/>
                <w:sz w:val="20"/>
              </w:rPr>
            </w:pPr>
            <w:r>
              <w:rPr>
                <w:rFonts w:ascii="Frutiger LT Std 45 Light" w:hAnsi="Frutiger LT Std 45 Light"/>
                <w:sz w:val="20"/>
              </w:rPr>
              <w:t>E</w:t>
            </w:r>
          </w:p>
        </w:tc>
        <w:tc>
          <w:tcPr>
            <w:tcW w:w="576" w:type="pct"/>
          </w:tcPr>
          <w:p w14:paraId="2D8113EF" w14:textId="772E3520" w:rsidR="00C71CA3" w:rsidRPr="00EA7094" w:rsidRDefault="00114E39" w:rsidP="00A65E42">
            <w:pPr>
              <w:spacing w:before="60" w:after="60" w:line="240" w:lineRule="exact"/>
              <w:jc w:val="center"/>
              <w:rPr>
                <w:rFonts w:ascii="Frutiger LT Std 45 Light" w:hAnsi="Frutiger LT Std 45 Light"/>
                <w:sz w:val="20"/>
              </w:rPr>
            </w:pPr>
            <w:r>
              <w:rPr>
                <w:rFonts w:ascii="Frutiger LT Std 45 Light" w:hAnsi="Frutiger LT Std 45 Light"/>
                <w:sz w:val="20"/>
              </w:rPr>
              <w:t>3</w:t>
            </w:r>
          </w:p>
        </w:tc>
      </w:tr>
      <w:tr w:rsidR="00C71CA3" w:rsidRPr="00687A6A" w14:paraId="2D8113F4" w14:textId="77777777" w:rsidTr="00995918">
        <w:tblPrEx>
          <w:tblLook w:val="01E0" w:firstRow="1" w:lastRow="1" w:firstColumn="1" w:lastColumn="1" w:noHBand="0" w:noVBand="0"/>
        </w:tblPrEx>
        <w:tc>
          <w:tcPr>
            <w:tcW w:w="3803" w:type="pct"/>
            <w:gridSpan w:val="4"/>
          </w:tcPr>
          <w:p w14:paraId="2D8113F1" w14:textId="62CCC939" w:rsidR="00C71CA3" w:rsidRPr="00EA7094" w:rsidRDefault="002B6DE6" w:rsidP="00A65E42">
            <w:pPr>
              <w:spacing w:before="60" w:after="60" w:line="240" w:lineRule="exact"/>
              <w:rPr>
                <w:rFonts w:ascii="Frutiger LT Std 45 Light" w:hAnsi="Frutiger LT Std 45 Light"/>
                <w:sz w:val="20"/>
              </w:rPr>
            </w:pPr>
            <w:r w:rsidRPr="002B6DE6">
              <w:rPr>
                <w:rFonts w:ascii="Frutiger LT Std 45 Light" w:hAnsi="Frutiger LT Std 45 Light"/>
                <w:sz w:val="20"/>
              </w:rPr>
              <w:t>Experience of working in a customer focused environment / team</w:t>
            </w:r>
          </w:p>
        </w:tc>
        <w:tc>
          <w:tcPr>
            <w:tcW w:w="621" w:type="pct"/>
          </w:tcPr>
          <w:p w14:paraId="2D8113F2" w14:textId="257CA1AE" w:rsidR="00C71CA3" w:rsidRPr="00EA7094" w:rsidRDefault="002B6DE6" w:rsidP="00A65E42">
            <w:pPr>
              <w:spacing w:before="60" w:after="60" w:line="240" w:lineRule="exact"/>
              <w:jc w:val="center"/>
              <w:rPr>
                <w:rFonts w:ascii="Frutiger LT Std 45 Light" w:hAnsi="Frutiger LT Std 45 Light"/>
                <w:sz w:val="20"/>
              </w:rPr>
            </w:pPr>
            <w:r>
              <w:rPr>
                <w:rFonts w:ascii="Frutiger LT Std 45 Light" w:hAnsi="Frutiger LT Std 45 Light"/>
                <w:sz w:val="20"/>
              </w:rPr>
              <w:t>E</w:t>
            </w:r>
          </w:p>
        </w:tc>
        <w:tc>
          <w:tcPr>
            <w:tcW w:w="576" w:type="pct"/>
          </w:tcPr>
          <w:p w14:paraId="2D8113F3" w14:textId="5BF04EDF" w:rsidR="00C71CA3" w:rsidRPr="00EA7094" w:rsidRDefault="002B6DE6" w:rsidP="00A65E42">
            <w:pPr>
              <w:spacing w:before="60" w:after="60" w:line="240" w:lineRule="exact"/>
              <w:jc w:val="center"/>
              <w:rPr>
                <w:rFonts w:ascii="Frutiger LT Std 45 Light" w:hAnsi="Frutiger LT Std 45 Light"/>
                <w:sz w:val="20"/>
              </w:rPr>
            </w:pPr>
            <w:r>
              <w:rPr>
                <w:rFonts w:ascii="Frutiger LT Std 45 Light" w:hAnsi="Frutiger LT Std 45 Light"/>
                <w:sz w:val="20"/>
              </w:rPr>
              <w:t>3</w:t>
            </w:r>
          </w:p>
        </w:tc>
      </w:tr>
      <w:tr w:rsidR="00E53CC1" w:rsidRPr="00687A6A" w14:paraId="2D8113FF" w14:textId="77777777" w:rsidTr="00E53CC1">
        <w:tblPrEx>
          <w:tblLook w:val="01E0" w:firstRow="1" w:lastRow="1" w:firstColumn="1" w:lastColumn="1" w:noHBand="0" w:noVBand="0"/>
        </w:tblPrEx>
        <w:tc>
          <w:tcPr>
            <w:tcW w:w="4424" w:type="pct"/>
            <w:gridSpan w:val="5"/>
          </w:tcPr>
          <w:p w14:paraId="2D8113FD" w14:textId="77777777" w:rsidR="00E53CC1" w:rsidRPr="00CC75BF" w:rsidRDefault="00E53CC1" w:rsidP="00E53CC1">
            <w:pPr>
              <w:spacing w:before="120" w:after="120" w:line="240" w:lineRule="exact"/>
              <w:jc w:val="left"/>
              <w:rPr>
                <w:rFonts w:ascii="Frutiger LT Std 45 Light" w:hAnsi="Frutiger LT Std 45 Light"/>
                <w:b/>
                <w:sz w:val="20"/>
              </w:rPr>
            </w:pPr>
            <w:r>
              <w:rPr>
                <w:rFonts w:ascii="Frutiger LT Std 45 Light" w:hAnsi="Frutiger LT Std 45 Light"/>
                <w:b/>
                <w:sz w:val="20"/>
              </w:rPr>
              <w:t>Special Requirements:</w:t>
            </w:r>
            <w:r w:rsidRPr="00687A6A">
              <w:rPr>
                <w:rFonts w:ascii="Frutiger LT Std 45 Light" w:hAnsi="Frutiger LT Std 45 Light"/>
                <w:b/>
                <w:sz w:val="20"/>
              </w:rPr>
              <w:t xml:space="preserve"> </w:t>
            </w:r>
          </w:p>
        </w:tc>
        <w:tc>
          <w:tcPr>
            <w:tcW w:w="576" w:type="pct"/>
          </w:tcPr>
          <w:p w14:paraId="2D8113FE" w14:textId="77777777" w:rsidR="00E53CC1" w:rsidRPr="00CC75BF" w:rsidRDefault="00E53CC1" w:rsidP="00E53CC1">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r>
      <w:tr w:rsidR="00E53CC1" w:rsidRPr="00687A6A" w14:paraId="2D811402" w14:textId="77777777" w:rsidTr="00E53CC1">
        <w:tblPrEx>
          <w:tblLook w:val="01E0" w:firstRow="1" w:lastRow="1" w:firstColumn="1" w:lastColumn="1" w:noHBand="0" w:noVBand="0"/>
        </w:tblPrEx>
        <w:tc>
          <w:tcPr>
            <w:tcW w:w="4424" w:type="pct"/>
            <w:gridSpan w:val="5"/>
          </w:tcPr>
          <w:p w14:paraId="2D811400" w14:textId="62074978" w:rsidR="00E53CC1" w:rsidRPr="00EA7094" w:rsidRDefault="00891C96" w:rsidP="00E53CC1">
            <w:pPr>
              <w:spacing w:before="60" w:after="60" w:line="240" w:lineRule="exact"/>
              <w:rPr>
                <w:rFonts w:ascii="Frutiger LT Std 45 Light" w:hAnsi="Frutiger LT Std 45 Light"/>
                <w:sz w:val="20"/>
              </w:rPr>
            </w:pPr>
            <w:r w:rsidRPr="00891C96">
              <w:rPr>
                <w:rFonts w:ascii="Frutiger LT Std 45 Light" w:hAnsi="Frutiger LT Std 45 Light"/>
                <w:sz w:val="20"/>
              </w:rPr>
              <w:t>Able to work flexibly as required, to support on-campus work (e.g., goods-in / deliveries)</w:t>
            </w:r>
          </w:p>
        </w:tc>
        <w:tc>
          <w:tcPr>
            <w:tcW w:w="576" w:type="pct"/>
          </w:tcPr>
          <w:p w14:paraId="2D811401" w14:textId="4C9A7794" w:rsidR="00E53CC1" w:rsidRPr="00EA7094" w:rsidRDefault="00891C96" w:rsidP="00BA0E14">
            <w:pPr>
              <w:spacing w:before="60" w:after="60" w:line="240" w:lineRule="exact"/>
              <w:jc w:val="center"/>
              <w:rPr>
                <w:rFonts w:ascii="Frutiger LT Std 45 Light" w:hAnsi="Frutiger LT Std 45 Light"/>
                <w:sz w:val="20"/>
              </w:rPr>
            </w:pPr>
            <w:r>
              <w:rPr>
                <w:rFonts w:ascii="Frutiger LT Std 45 Light" w:hAnsi="Frutiger LT Std 45 Light"/>
                <w:sz w:val="20"/>
              </w:rPr>
              <w:t>E</w:t>
            </w:r>
          </w:p>
        </w:tc>
      </w:tr>
      <w:tr w:rsidR="002A1DE4" w:rsidRPr="00687A6A" w14:paraId="2D811409" w14:textId="77777777" w:rsidTr="00995918">
        <w:tblPrEx>
          <w:tblLook w:val="01E0" w:firstRow="1" w:lastRow="1" w:firstColumn="1" w:lastColumn="1" w:noHBand="0" w:noVBand="0"/>
        </w:tblPrEx>
        <w:tc>
          <w:tcPr>
            <w:tcW w:w="4424" w:type="pct"/>
            <w:gridSpan w:val="5"/>
          </w:tcPr>
          <w:p w14:paraId="2D811406" w14:textId="77777777" w:rsidR="002A1DE4" w:rsidRPr="00034A01" w:rsidRDefault="002A1DE4" w:rsidP="00A22BE1">
            <w:pPr>
              <w:spacing w:before="120" w:after="120" w:line="240" w:lineRule="exact"/>
              <w:jc w:val="left"/>
              <w:rPr>
                <w:rFonts w:ascii="Frutiger LT Std 45 Light" w:hAnsi="Frutiger LT Std 45 Light"/>
                <w:b/>
                <w:sz w:val="20"/>
              </w:rPr>
            </w:pPr>
            <w:r w:rsidRPr="00034A01">
              <w:rPr>
                <w:rFonts w:ascii="Frutiger LT Std 45 Light" w:hAnsi="Frutiger LT Std 45 Light"/>
                <w:b/>
                <w:sz w:val="20"/>
              </w:rPr>
              <w:t xml:space="preserve">Core Competencies </w:t>
            </w:r>
            <w:r w:rsidRPr="003B2FA4">
              <w:rPr>
                <w:rFonts w:ascii="Frutiger LT Std 45 Light" w:hAnsi="Frutiger LT Std 45 Light" w:cs="Arial"/>
                <w:sz w:val="16"/>
                <w:szCs w:val="16"/>
              </w:rPr>
              <w:t xml:space="preserve">This section contains the level of competency required to carry out this role.  (Please refer to the competency framework for clarification where needed). </w:t>
            </w:r>
            <w:r w:rsidR="00A22BE1">
              <w:rPr>
                <w:rFonts w:ascii="Frutiger LT Std 45 Light" w:hAnsi="Frutiger LT Std 45 Light" w:cs="Arial"/>
                <w:sz w:val="16"/>
                <w:szCs w:val="16"/>
              </w:rPr>
              <w:t xml:space="preserve">n/a </w:t>
            </w:r>
            <w:r w:rsidRPr="003B2FA4">
              <w:rPr>
                <w:rFonts w:ascii="Frutiger LT Std 45 Light" w:hAnsi="Frutiger LT Std 45 Light" w:cs="Arial"/>
                <w:sz w:val="16"/>
                <w:szCs w:val="16"/>
              </w:rPr>
              <w:t>(not applicable) should be placed, where the competency is not a requirement of the grade.</w:t>
            </w:r>
          </w:p>
        </w:tc>
        <w:tc>
          <w:tcPr>
            <w:tcW w:w="576" w:type="pct"/>
          </w:tcPr>
          <w:p w14:paraId="2D811407" w14:textId="77777777" w:rsidR="002A1DE4" w:rsidRDefault="002A1DE4" w:rsidP="002A1DE4">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2D811408" w14:textId="77777777" w:rsidR="002A1DE4" w:rsidRPr="00CC75BF" w:rsidRDefault="002A1DE4" w:rsidP="002A1DE4">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2A1DE4" w:rsidRPr="00687A6A" w14:paraId="2D81141E" w14:textId="77777777" w:rsidTr="00995918">
        <w:tblPrEx>
          <w:tblLook w:val="01E0" w:firstRow="1" w:lastRow="1" w:firstColumn="1" w:lastColumn="1" w:noHBand="0" w:noVBand="0"/>
        </w:tblPrEx>
        <w:trPr>
          <w:trHeight w:val="90"/>
        </w:trPr>
        <w:tc>
          <w:tcPr>
            <w:tcW w:w="4424" w:type="pct"/>
            <w:gridSpan w:val="5"/>
          </w:tcPr>
          <w:p w14:paraId="2D81140A" w14:textId="77777777" w:rsidR="002A1DE4"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lastRenderedPageBreak/>
              <w:t>Communication</w:t>
            </w:r>
          </w:p>
          <w:p w14:paraId="2D81140B"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Adaptability / Flexibility</w:t>
            </w:r>
          </w:p>
          <w:p w14:paraId="2D81140C" w14:textId="77777777" w:rsidR="0054031A"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Customer/Client service and support</w:t>
            </w:r>
          </w:p>
          <w:p w14:paraId="2D81140D"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Planning and Organising</w:t>
            </w:r>
          </w:p>
          <w:p w14:paraId="2D81140E"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Continuous Improvement</w:t>
            </w:r>
          </w:p>
          <w:p w14:paraId="2D81140F"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Problem Solving and Decision Making Skills</w:t>
            </w:r>
          </w:p>
          <w:p w14:paraId="2D811410" w14:textId="77777777" w:rsidR="002A1DE4" w:rsidRPr="00687A6A" w:rsidRDefault="002F670E" w:rsidP="00EA5A73">
            <w:pPr>
              <w:spacing w:before="60" w:after="60" w:line="240" w:lineRule="exact"/>
              <w:rPr>
                <w:rFonts w:ascii="Frutiger LT Std 45 Light" w:hAnsi="Frutiger LT Std 45 Light"/>
                <w:sz w:val="20"/>
              </w:rPr>
            </w:pPr>
            <w:r>
              <w:rPr>
                <w:rFonts w:ascii="Frutiger LT Std 45 Light" w:hAnsi="Frutiger LT Std 45 Light"/>
                <w:sz w:val="20"/>
              </w:rPr>
              <w:t>Managing and Developing Performance</w:t>
            </w:r>
          </w:p>
          <w:p w14:paraId="2D811411"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Creative and Analytical Thinking</w:t>
            </w:r>
          </w:p>
          <w:p w14:paraId="2D811412"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Influencing, Persuasion and Negotiation Skills</w:t>
            </w:r>
          </w:p>
          <w:p w14:paraId="2D811413"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Strategic Thinking</w:t>
            </w:r>
            <w:r w:rsidR="00AB39B5">
              <w:rPr>
                <w:rFonts w:ascii="Frutiger LT Std 45 Light" w:hAnsi="Frutiger LT Std 45 Light"/>
                <w:sz w:val="20"/>
              </w:rPr>
              <w:t xml:space="preserve"> &amp; Leadership</w:t>
            </w:r>
          </w:p>
        </w:tc>
        <w:tc>
          <w:tcPr>
            <w:tcW w:w="576" w:type="pct"/>
          </w:tcPr>
          <w:p w14:paraId="2D811414" w14:textId="231D2FFD" w:rsidR="002A1DE4" w:rsidRDefault="00770175"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2D811415" w14:textId="31C6D4E1" w:rsidR="0054031A" w:rsidRDefault="00770175"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2D811416" w14:textId="33E178A8" w:rsidR="0054031A" w:rsidRDefault="00770175"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2D811417" w14:textId="6BDE925B" w:rsidR="0054031A" w:rsidRDefault="00770175"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2</w:t>
            </w:r>
          </w:p>
          <w:p w14:paraId="2D811418" w14:textId="54A19848" w:rsidR="0054031A" w:rsidRDefault="00770175"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2</w:t>
            </w:r>
          </w:p>
          <w:p w14:paraId="2D811419" w14:textId="0CE76A9E" w:rsidR="0054031A" w:rsidRDefault="00226F1D"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2</w:t>
            </w:r>
          </w:p>
          <w:p w14:paraId="2D81141A" w14:textId="24F1E0C7" w:rsidR="0054031A" w:rsidRDefault="00226F1D"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2</w:t>
            </w:r>
          </w:p>
          <w:p w14:paraId="2D81141B" w14:textId="6E4900AA" w:rsidR="0054031A" w:rsidRDefault="00226F1D"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2D81141C" w14:textId="01AB79D0" w:rsidR="0054031A" w:rsidRDefault="00226F1D"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2D81141D" w14:textId="6625D3BC" w:rsidR="0054031A" w:rsidRPr="002F670E" w:rsidRDefault="00226F1D"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n/a</w:t>
            </w:r>
          </w:p>
        </w:tc>
      </w:tr>
      <w:tr w:rsidR="00A42997" w:rsidRPr="00687A6A" w14:paraId="2D811422" w14:textId="77777777" w:rsidTr="00A42997">
        <w:tblPrEx>
          <w:tblLook w:val="01E0" w:firstRow="1" w:lastRow="1" w:firstColumn="1" w:lastColumn="1" w:noHBand="0" w:noVBand="0"/>
        </w:tblPrEx>
        <w:trPr>
          <w:trHeight w:val="90"/>
        </w:trPr>
        <w:tc>
          <w:tcPr>
            <w:tcW w:w="5000" w:type="pct"/>
            <w:gridSpan w:val="6"/>
          </w:tcPr>
          <w:p w14:paraId="2D81141F" w14:textId="77777777" w:rsidR="00A42997" w:rsidRDefault="00A42997" w:rsidP="00A42997">
            <w:pPr>
              <w:spacing w:before="60" w:after="60" w:line="240" w:lineRule="exact"/>
              <w:rPr>
                <w:rFonts w:ascii="Frutiger LT Std 45 Light" w:hAnsi="Frutiger LT Std 45 Light"/>
                <w:sz w:val="16"/>
                <w:szCs w:val="16"/>
              </w:rPr>
            </w:pPr>
            <w:r w:rsidRPr="00F10F6F">
              <w:rPr>
                <w:rFonts w:ascii="Frutiger LT Std 45 Light" w:hAnsi="Frutiger LT Std 45 Light"/>
                <w:sz w:val="16"/>
                <w:szCs w:val="16"/>
              </w:rPr>
              <w:t xml:space="preserve">This </w:t>
            </w:r>
            <w:r w:rsidR="00646109">
              <w:rPr>
                <w:rFonts w:ascii="Frutiger LT Std 45 Light" w:hAnsi="Frutiger LT Std 45 Light"/>
                <w:sz w:val="16"/>
                <w:szCs w:val="16"/>
              </w:rPr>
              <w:t>J</w:t>
            </w:r>
            <w:r w:rsidRPr="00F10F6F">
              <w:rPr>
                <w:rFonts w:ascii="Frutiger LT Std 45 Light" w:hAnsi="Frutiger LT Std 45 Light"/>
                <w:sz w:val="16"/>
                <w:szCs w:val="16"/>
              </w:rPr>
              <w:t xml:space="preserve">ob </w:t>
            </w:r>
            <w:r w:rsidR="00646109">
              <w:rPr>
                <w:rFonts w:ascii="Frutiger LT Std 45 Light" w:hAnsi="Frutiger LT Std 45 Light"/>
                <w:sz w:val="16"/>
                <w:szCs w:val="16"/>
              </w:rPr>
              <w:t>P</w:t>
            </w:r>
            <w:r w:rsidRPr="00F10F6F">
              <w:rPr>
                <w:rFonts w:ascii="Frutiger LT Std 45 Light" w:hAnsi="Frutiger LT Std 45 Light"/>
                <w:sz w:val="16"/>
                <w:szCs w:val="16"/>
              </w:rPr>
              <w:t xml:space="preserve">urpose reflects the core activities of the post. As the Department/Faculty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w:t>
            </w:r>
          </w:p>
          <w:p w14:paraId="2D811420" w14:textId="77777777" w:rsidR="005E7D61" w:rsidRPr="00F10F6F" w:rsidRDefault="005E7D61" w:rsidP="00A42997">
            <w:pPr>
              <w:spacing w:before="60" w:after="60" w:line="240" w:lineRule="exact"/>
              <w:rPr>
                <w:rFonts w:ascii="Frutiger LT Std 45 Light" w:hAnsi="Frutiger LT Std 45 Light"/>
                <w:sz w:val="16"/>
                <w:szCs w:val="16"/>
              </w:rPr>
            </w:pPr>
          </w:p>
          <w:p w14:paraId="2D811421" w14:textId="77777777" w:rsidR="00A42997" w:rsidRPr="00CC75BF" w:rsidRDefault="00A42997" w:rsidP="00646109">
            <w:pPr>
              <w:spacing w:before="60" w:after="60" w:line="180" w:lineRule="exact"/>
              <w:rPr>
                <w:rFonts w:ascii="Frutiger LT Std 45 Light" w:hAnsi="Frutiger LT Std 45 Light" w:cs="Arial"/>
                <w:sz w:val="20"/>
              </w:rPr>
            </w:pPr>
            <w:r w:rsidRPr="00F10F6F">
              <w:rPr>
                <w:rFonts w:ascii="Frutiger LT Std 45 Light" w:hAnsi="Frutiger LT Std 45 Light"/>
                <w:sz w:val="16"/>
                <w:szCs w:val="16"/>
              </w:rPr>
              <w:t>Sho</w:t>
            </w:r>
            <w:r w:rsidR="00646109">
              <w:rPr>
                <w:rFonts w:ascii="Frutiger LT Std 45 Light" w:hAnsi="Frutiger LT Std 45 Light"/>
                <w:sz w:val="16"/>
                <w:szCs w:val="16"/>
              </w:rPr>
              <w:t>uld significant changes to the J</w:t>
            </w:r>
            <w:r w:rsidRPr="00F10F6F">
              <w:rPr>
                <w:rFonts w:ascii="Frutiger LT Std 45 Light" w:hAnsi="Frutiger LT Std 45 Light"/>
                <w:sz w:val="16"/>
                <w:szCs w:val="16"/>
              </w:rPr>
              <w:t xml:space="preserve">ob </w:t>
            </w:r>
            <w:r w:rsidR="00646109">
              <w:rPr>
                <w:rFonts w:ascii="Frutiger LT Std 45 Light" w:hAnsi="Frutiger LT Std 45 Light"/>
                <w:sz w:val="16"/>
                <w:szCs w:val="16"/>
              </w:rPr>
              <w:t>P</w:t>
            </w:r>
            <w:r w:rsidRPr="00F10F6F">
              <w:rPr>
                <w:rFonts w:ascii="Frutiger LT Std 45 Light" w:hAnsi="Frutiger LT Std 45 Light"/>
                <w:sz w:val="16"/>
                <w:szCs w:val="16"/>
              </w:rPr>
              <w:t>ur</w:t>
            </w:r>
            <w:r w:rsidR="0050633C">
              <w:rPr>
                <w:rFonts w:ascii="Frutiger LT Std 45 Light" w:hAnsi="Frutiger LT Std 45 Light"/>
                <w:sz w:val="16"/>
                <w:szCs w:val="16"/>
              </w:rPr>
              <w:t xml:space="preserve">pose become necessary, the post </w:t>
            </w:r>
            <w:r w:rsidRPr="00F10F6F">
              <w:rPr>
                <w:rFonts w:ascii="Frutiger LT Std 45 Light" w:hAnsi="Frutiger LT Std 45 Light"/>
                <w:sz w:val="16"/>
                <w:szCs w:val="16"/>
              </w:rPr>
              <w:t xml:space="preserve">holder will be consulted and the </w:t>
            </w:r>
            <w:r w:rsidR="00667B30">
              <w:rPr>
                <w:rFonts w:ascii="Frutiger LT Std 45 Light" w:hAnsi="Frutiger LT Std 45 Light"/>
                <w:sz w:val="16"/>
                <w:szCs w:val="16"/>
              </w:rPr>
              <w:t>changes reflected in a revised J</w:t>
            </w:r>
            <w:r w:rsidRPr="00F10F6F">
              <w:rPr>
                <w:rFonts w:ascii="Frutiger LT Std 45 Light" w:hAnsi="Frutiger LT Std 45 Light"/>
                <w:sz w:val="16"/>
                <w:szCs w:val="16"/>
              </w:rPr>
              <w:t xml:space="preserve">ob </w:t>
            </w:r>
            <w:r w:rsidR="00667B30">
              <w:rPr>
                <w:rFonts w:ascii="Frutiger LT Std 45 Light" w:hAnsi="Frutiger LT Std 45 Light"/>
                <w:sz w:val="16"/>
                <w:szCs w:val="16"/>
              </w:rPr>
              <w:t>P</w:t>
            </w:r>
            <w:r w:rsidRPr="00F10F6F">
              <w:rPr>
                <w:rFonts w:ascii="Frutiger LT Std 45 Light" w:hAnsi="Frutiger LT Std 45 Light"/>
                <w:sz w:val="16"/>
                <w:szCs w:val="16"/>
              </w:rPr>
              <w:t>urpose.</w:t>
            </w:r>
          </w:p>
        </w:tc>
      </w:tr>
      <w:tr w:rsidR="002A1DE4" w:rsidRPr="00687A6A" w14:paraId="2D811424" w14:textId="77777777" w:rsidTr="002074C9">
        <w:tc>
          <w:tcPr>
            <w:tcW w:w="5000" w:type="pct"/>
            <w:gridSpan w:val="6"/>
            <w:shd w:val="clear" w:color="auto" w:fill="99CCFF"/>
          </w:tcPr>
          <w:p w14:paraId="2D811423" w14:textId="77777777" w:rsidR="002A1DE4" w:rsidRPr="00687A6A" w:rsidRDefault="002237A4" w:rsidP="00940F76">
            <w:pPr>
              <w:spacing w:before="60" w:after="60"/>
              <w:jc w:val="left"/>
              <w:rPr>
                <w:rFonts w:ascii="Frutiger LT Std 45 Light" w:hAnsi="Frutiger LT Std 45 Light"/>
                <w:sz w:val="20"/>
              </w:rPr>
            </w:pPr>
            <w:r>
              <w:rPr>
                <w:rFonts w:ascii="Frutiger LT Std 45 Light" w:hAnsi="Frutiger LT Std 45 Light" w:cs="Arial"/>
                <w:b/>
                <w:sz w:val="20"/>
              </w:rPr>
              <w:t>Organisational/Departmental</w:t>
            </w:r>
            <w:r w:rsidR="002A1DE4" w:rsidRPr="00687A6A">
              <w:rPr>
                <w:rFonts w:ascii="Frutiger LT Std 45 Light" w:hAnsi="Frutiger LT Std 45 Light" w:cs="Arial"/>
                <w:b/>
                <w:sz w:val="20"/>
              </w:rPr>
              <w:t xml:space="preserve"> Information</w:t>
            </w:r>
            <w:r>
              <w:rPr>
                <w:rFonts w:ascii="Frutiger LT Std 45 Light" w:hAnsi="Frutiger LT Std 45 Light" w:cs="Arial"/>
                <w:b/>
                <w:sz w:val="20"/>
              </w:rPr>
              <w:t xml:space="preserve"> &amp; </w:t>
            </w:r>
            <w:r w:rsidR="003B2FA4">
              <w:rPr>
                <w:rFonts w:ascii="Frutiger LT Std 45 Light" w:hAnsi="Frutiger LT Std 45 Light" w:cs="Arial"/>
                <w:b/>
                <w:sz w:val="20"/>
              </w:rPr>
              <w:t xml:space="preserve">Key </w:t>
            </w:r>
            <w:r>
              <w:rPr>
                <w:rFonts w:ascii="Frutiger LT Std 45 Light" w:hAnsi="Frutiger LT Std 45 Light" w:cs="Arial"/>
                <w:b/>
                <w:sz w:val="20"/>
              </w:rPr>
              <w:t>Relationships</w:t>
            </w:r>
          </w:p>
        </w:tc>
      </w:tr>
      <w:tr w:rsidR="002237A4" w:rsidRPr="00687A6A" w14:paraId="2D811427" w14:textId="77777777" w:rsidTr="00251F07">
        <w:trPr>
          <w:cantSplit/>
          <w:trHeight w:val="1214"/>
        </w:trPr>
        <w:tc>
          <w:tcPr>
            <w:tcW w:w="5000" w:type="pct"/>
            <w:gridSpan w:val="6"/>
            <w:tcBorders>
              <w:bottom w:val="single" w:sz="4" w:space="0" w:color="auto"/>
            </w:tcBorders>
          </w:tcPr>
          <w:p w14:paraId="5CAEC0A5" w14:textId="6A5B541E" w:rsidR="00B43DE6" w:rsidRDefault="002237A4" w:rsidP="002514BD">
            <w:pPr>
              <w:pStyle w:val="Title"/>
              <w:spacing w:before="60"/>
              <w:jc w:val="both"/>
              <w:rPr>
                <w:rFonts w:ascii="Frutiger LT Std 45 Light" w:hAnsi="Frutiger LT Std 45 Light" w:cs="Arial"/>
                <w:sz w:val="20"/>
              </w:rPr>
            </w:pPr>
            <w:r w:rsidRPr="00DA55F8">
              <w:rPr>
                <w:rFonts w:ascii="Frutiger LT Std 45 Light" w:hAnsi="Frutiger LT Std 45 Light" w:cs="Arial"/>
                <w:sz w:val="20"/>
              </w:rPr>
              <w:t>Background Information</w:t>
            </w:r>
          </w:p>
          <w:p w14:paraId="69A564AB" w14:textId="77777777" w:rsidR="00A76E31" w:rsidRDefault="00A76E31" w:rsidP="002514BD">
            <w:pPr>
              <w:pStyle w:val="Title"/>
              <w:spacing w:before="60"/>
              <w:jc w:val="both"/>
              <w:rPr>
                <w:rFonts w:ascii="Frutiger LT Std 45 Light" w:hAnsi="Frutiger LT Std 45 Light" w:cs="Arial"/>
                <w:b w:val="0"/>
                <w:noProof/>
                <w:sz w:val="20"/>
                <w:lang w:eastAsia="en-GB"/>
              </w:rPr>
            </w:pPr>
          </w:p>
          <w:p w14:paraId="101CC5FF" w14:textId="77777777" w:rsidR="00A76E31" w:rsidRPr="00A76E31" w:rsidRDefault="00A76E31" w:rsidP="00A76E31">
            <w:pPr>
              <w:pStyle w:val="Heading4"/>
              <w:spacing w:before="60" w:after="60"/>
              <w:rPr>
                <w:rFonts w:ascii="Frutiger LT Std 45 Light" w:hAnsi="Frutiger LT Std 45 Light" w:cs="Arial"/>
                <w:b w:val="0"/>
                <w:noProof/>
                <w:sz w:val="20"/>
                <w:lang w:eastAsia="en-GB"/>
              </w:rPr>
            </w:pPr>
            <w:r w:rsidRPr="00A76E31">
              <w:rPr>
                <w:rFonts w:ascii="Frutiger LT Std 45 Light" w:hAnsi="Frutiger LT Std 45 Light" w:cs="Arial"/>
                <w:b w:val="0"/>
                <w:noProof/>
                <w:sz w:val="20"/>
                <w:lang w:eastAsia="en-GB"/>
              </w:rPr>
              <w:t>The IT Asset Management team, commonly referred to as CIDO, is a small, focused team providing high-quality support to IT leadership, the wider IT Services department, and colleagues across the University.</w:t>
            </w:r>
          </w:p>
          <w:p w14:paraId="3AE47F9C" w14:textId="77777777" w:rsidR="00A76E31" w:rsidRPr="00A76E31" w:rsidRDefault="00A76E31" w:rsidP="00A76E31">
            <w:pPr>
              <w:pStyle w:val="Heading4"/>
              <w:spacing w:before="60" w:after="60"/>
              <w:rPr>
                <w:rFonts w:ascii="Frutiger LT Std 45 Light" w:hAnsi="Frutiger LT Std 45 Light" w:cs="Arial"/>
                <w:b w:val="0"/>
                <w:noProof/>
                <w:sz w:val="20"/>
                <w:lang w:eastAsia="en-GB"/>
              </w:rPr>
            </w:pPr>
          </w:p>
          <w:p w14:paraId="6B005172" w14:textId="45CD3836" w:rsidR="00A76E31" w:rsidRPr="00A76E31" w:rsidRDefault="00A76E31" w:rsidP="00A76E31">
            <w:pPr>
              <w:pStyle w:val="Heading4"/>
              <w:spacing w:before="60" w:after="60"/>
              <w:rPr>
                <w:rFonts w:ascii="Frutiger LT Std 45 Light" w:hAnsi="Frutiger LT Std 45 Light" w:cs="Arial"/>
                <w:b w:val="0"/>
                <w:noProof/>
                <w:sz w:val="20"/>
                <w:lang w:eastAsia="en-GB"/>
              </w:rPr>
            </w:pPr>
            <w:r w:rsidRPr="00A76E31">
              <w:rPr>
                <w:rFonts w:ascii="Frutiger LT Std 45 Light" w:hAnsi="Frutiger LT Std 45 Light" w:cs="Arial"/>
                <w:b w:val="0"/>
                <w:noProof/>
                <w:sz w:val="20"/>
                <w:lang w:eastAsia="en-GB"/>
              </w:rPr>
              <w:t>IT Services supports a broad and diverse user base, including professional staff, academic colleagues and students. The department is structured around key thematic areas</w:t>
            </w:r>
            <w:r w:rsidR="00697D50">
              <w:rPr>
                <w:rFonts w:ascii="Frutiger LT Std 45 Light" w:hAnsi="Frutiger LT Std 45 Light" w:cs="Arial"/>
                <w:b w:val="0"/>
                <w:noProof/>
                <w:sz w:val="20"/>
                <w:lang w:eastAsia="en-GB"/>
              </w:rPr>
              <w:t xml:space="preserve">: </w:t>
            </w:r>
            <w:r w:rsidRPr="00A76E31">
              <w:rPr>
                <w:rFonts w:ascii="Frutiger LT Std 45 Light" w:hAnsi="Frutiger LT Std 45 Light" w:cs="Arial"/>
                <w:b w:val="0"/>
                <w:noProof/>
                <w:sz w:val="20"/>
                <w:lang w:eastAsia="en-GB"/>
              </w:rPr>
              <w:t>Service Delivery, Service Design, Security, and Technology</w:t>
            </w:r>
            <w:r w:rsidR="00697D50">
              <w:rPr>
                <w:rFonts w:ascii="Frutiger LT Std 45 Light" w:hAnsi="Frutiger LT Std 45 Light" w:cs="Arial"/>
                <w:b w:val="0"/>
                <w:noProof/>
                <w:sz w:val="20"/>
                <w:lang w:eastAsia="en-GB"/>
              </w:rPr>
              <w:t xml:space="preserve">, </w:t>
            </w:r>
            <w:r w:rsidRPr="00A76E31">
              <w:rPr>
                <w:rFonts w:ascii="Frutiger LT Std 45 Light" w:hAnsi="Frutiger LT Std 45 Light" w:cs="Arial"/>
                <w:b w:val="0"/>
                <w:noProof/>
                <w:sz w:val="20"/>
                <w:lang w:eastAsia="en-GB"/>
              </w:rPr>
              <w:t>to ensure focus on its core deliverables.</w:t>
            </w:r>
          </w:p>
          <w:p w14:paraId="06417116" w14:textId="77777777" w:rsidR="00A76E31" w:rsidRPr="00A76E31" w:rsidRDefault="00A76E31" w:rsidP="00A76E31">
            <w:pPr>
              <w:pStyle w:val="Heading4"/>
              <w:spacing w:before="60" w:after="60"/>
              <w:rPr>
                <w:rFonts w:ascii="Frutiger LT Std 45 Light" w:hAnsi="Frutiger LT Std 45 Light" w:cs="Arial"/>
                <w:b w:val="0"/>
                <w:noProof/>
                <w:sz w:val="20"/>
                <w:lang w:eastAsia="en-GB"/>
              </w:rPr>
            </w:pPr>
          </w:p>
          <w:p w14:paraId="179C1769" w14:textId="77777777" w:rsidR="00A76E31" w:rsidRPr="00A76E31" w:rsidRDefault="00A76E31" w:rsidP="00A76E31">
            <w:pPr>
              <w:pStyle w:val="Heading4"/>
              <w:spacing w:before="60" w:after="60"/>
              <w:rPr>
                <w:rFonts w:ascii="Frutiger LT Std 45 Light" w:hAnsi="Frutiger LT Std 45 Light" w:cs="Arial"/>
                <w:b w:val="0"/>
                <w:noProof/>
                <w:sz w:val="20"/>
                <w:lang w:eastAsia="en-GB"/>
              </w:rPr>
            </w:pPr>
            <w:r w:rsidRPr="00A76E31">
              <w:rPr>
                <w:rFonts w:ascii="Frutiger LT Std 45 Light" w:hAnsi="Frutiger LT Std 45 Light" w:cs="Arial"/>
                <w:b w:val="0"/>
                <w:noProof/>
                <w:sz w:val="20"/>
                <w:lang w:eastAsia="en-GB"/>
              </w:rPr>
              <w:t>We aspire to be a trusted partner in enabling the University’s goals, continuously improving the student, academic and research experience, and driving operational effectiveness and efficiency through technology.</w:t>
            </w:r>
          </w:p>
          <w:p w14:paraId="5A3AD662" w14:textId="77777777" w:rsidR="00A76E31" w:rsidRPr="00A76E31" w:rsidRDefault="00A76E31" w:rsidP="00A76E31">
            <w:pPr>
              <w:pStyle w:val="Heading4"/>
              <w:spacing w:before="60" w:after="60"/>
              <w:rPr>
                <w:rFonts w:ascii="Frutiger LT Std 45 Light" w:hAnsi="Frutiger LT Std 45 Light" w:cs="Arial"/>
                <w:b w:val="0"/>
                <w:noProof/>
                <w:sz w:val="20"/>
                <w:lang w:eastAsia="en-GB"/>
              </w:rPr>
            </w:pPr>
          </w:p>
          <w:p w14:paraId="1E3F5322" w14:textId="77777777" w:rsidR="00A76E31" w:rsidRPr="00A76E31" w:rsidRDefault="00A76E31" w:rsidP="00A76E31">
            <w:pPr>
              <w:pStyle w:val="Heading4"/>
              <w:spacing w:before="60" w:after="60"/>
              <w:rPr>
                <w:rFonts w:ascii="Frutiger LT Std 45 Light" w:hAnsi="Frutiger LT Std 45 Light" w:cs="Arial"/>
                <w:b w:val="0"/>
                <w:noProof/>
                <w:sz w:val="20"/>
                <w:lang w:eastAsia="en-GB"/>
              </w:rPr>
            </w:pPr>
            <w:r w:rsidRPr="00A76E31">
              <w:rPr>
                <w:rFonts w:ascii="Frutiger LT Std 45 Light" w:hAnsi="Frutiger LT Std 45 Light" w:cs="Arial"/>
                <w:b w:val="0"/>
                <w:noProof/>
                <w:sz w:val="20"/>
                <w:lang w:eastAsia="en-GB"/>
              </w:rPr>
              <w:t>Our Vision for IT Services at the University of Surrey is:</w:t>
            </w:r>
          </w:p>
          <w:p w14:paraId="7E64F78B" w14:textId="77777777" w:rsidR="00A76E31" w:rsidRPr="00A76E31" w:rsidRDefault="00A76E31" w:rsidP="00A76E31">
            <w:pPr>
              <w:pStyle w:val="Heading4"/>
              <w:spacing w:before="60" w:after="60"/>
              <w:rPr>
                <w:rFonts w:ascii="Frutiger LT Std 45 Light" w:hAnsi="Frutiger LT Std 45 Light" w:cs="Arial"/>
                <w:b w:val="0"/>
                <w:noProof/>
                <w:sz w:val="20"/>
                <w:lang w:eastAsia="en-GB"/>
              </w:rPr>
            </w:pPr>
            <w:r w:rsidRPr="00A76E31">
              <w:rPr>
                <w:rFonts w:ascii="Frutiger LT Std 45 Light" w:hAnsi="Frutiger LT Std 45 Light" w:cs="Arial"/>
                <w:b w:val="0"/>
                <w:noProof/>
                <w:sz w:val="20"/>
                <w:lang w:eastAsia="en-GB"/>
              </w:rPr>
              <w:t>• To champion IT as a trusted partner and expert adviser, enabling the University to continue making wonderful things happen here.</w:t>
            </w:r>
          </w:p>
          <w:p w14:paraId="0279988B" w14:textId="77777777" w:rsidR="00A76E31" w:rsidRPr="00A76E31" w:rsidRDefault="00A76E31" w:rsidP="00A76E31">
            <w:pPr>
              <w:pStyle w:val="Heading4"/>
              <w:spacing w:before="60" w:after="60"/>
              <w:rPr>
                <w:rFonts w:ascii="Frutiger LT Std 45 Light" w:hAnsi="Frutiger LT Std 45 Light" w:cs="Arial"/>
                <w:b w:val="0"/>
                <w:noProof/>
                <w:sz w:val="20"/>
                <w:lang w:eastAsia="en-GB"/>
              </w:rPr>
            </w:pPr>
            <w:r w:rsidRPr="00A76E31">
              <w:rPr>
                <w:rFonts w:ascii="Frutiger LT Std 45 Light" w:hAnsi="Frutiger LT Std 45 Light" w:cs="Arial"/>
                <w:b w:val="0"/>
                <w:noProof/>
                <w:sz w:val="20"/>
                <w:lang w:eastAsia="en-GB"/>
              </w:rPr>
              <w:t>• To develop a seamless, flexible and capable team of IT professionals, working in close partnership with faculties, staff and students.</w:t>
            </w:r>
          </w:p>
          <w:p w14:paraId="2D811426" w14:textId="0DDDC884" w:rsidR="002237A4" w:rsidRPr="0054031A" w:rsidRDefault="00A76E31" w:rsidP="00A76E31">
            <w:pPr>
              <w:pStyle w:val="Heading4"/>
              <w:spacing w:before="60" w:after="60"/>
              <w:rPr>
                <w:rFonts w:ascii="Frutiger LT Std 45 Light" w:hAnsi="Frutiger LT Std 45 Light" w:cs="Arial"/>
                <w:b w:val="0"/>
                <w:noProof/>
                <w:sz w:val="20"/>
                <w:lang w:eastAsia="en-GB"/>
              </w:rPr>
            </w:pPr>
            <w:r w:rsidRPr="00A76E31">
              <w:rPr>
                <w:rFonts w:ascii="Frutiger LT Std 45 Light" w:hAnsi="Frutiger LT Std 45 Light" w:cs="Arial"/>
                <w:b w:val="0"/>
                <w:noProof/>
                <w:sz w:val="20"/>
                <w:lang w:eastAsia="en-GB"/>
              </w:rPr>
              <w:t>• To foster an effective, productive and stimulating environment that harnesses technology to enhance the experience of all members of the University.</w:t>
            </w:r>
          </w:p>
        </w:tc>
      </w:tr>
      <w:tr w:rsidR="002A1DE4" w:rsidRPr="00687A6A" w14:paraId="2D81142A" w14:textId="77777777" w:rsidTr="000279E5">
        <w:trPr>
          <w:cantSplit/>
          <w:trHeight w:val="5086"/>
        </w:trPr>
        <w:tc>
          <w:tcPr>
            <w:tcW w:w="5000" w:type="pct"/>
            <w:gridSpan w:val="6"/>
          </w:tcPr>
          <w:p w14:paraId="2D811428" w14:textId="77777777" w:rsidR="002A1DE4" w:rsidRDefault="003B2FA4" w:rsidP="00EA5A73">
            <w:pPr>
              <w:pStyle w:val="Heading4"/>
              <w:spacing w:before="60"/>
              <w:jc w:val="both"/>
              <w:rPr>
                <w:rFonts w:ascii="Frutiger LT Std 45 Light" w:hAnsi="Frutiger LT Std 45 Light"/>
                <w:b w:val="0"/>
                <w:i/>
                <w:sz w:val="16"/>
                <w:szCs w:val="16"/>
              </w:rPr>
            </w:pPr>
            <w:r w:rsidRPr="004B31D4">
              <w:rPr>
                <w:rFonts w:ascii="Frutiger LT Std 45 Light" w:hAnsi="Frutiger LT Std 45 Light"/>
                <w:sz w:val="20"/>
                <w:u w:val="single"/>
              </w:rPr>
              <w:lastRenderedPageBreak/>
              <w:t xml:space="preserve">Department Structure Chart </w:t>
            </w:r>
            <w:r w:rsidR="00F10F6F">
              <w:rPr>
                <w:rFonts w:ascii="Frutiger LT Std 45 Light" w:hAnsi="Frutiger LT Std 45 Light"/>
                <w:b w:val="0"/>
                <w:i/>
                <w:sz w:val="16"/>
                <w:szCs w:val="16"/>
              </w:rPr>
              <w:t xml:space="preserve">Please highlight the post holder’s role by right clicking and selecting format shape, </w:t>
            </w:r>
            <w:r w:rsidR="00622053">
              <w:rPr>
                <w:rFonts w:ascii="Frutiger LT Std 45 Light" w:hAnsi="Frutiger LT Std 45 Light"/>
                <w:b w:val="0"/>
                <w:i/>
                <w:sz w:val="16"/>
                <w:szCs w:val="16"/>
              </w:rPr>
              <w:t xml:space="preserve">selecting </w:t>
            </w:r>
            <w:r w:rsidR="00F10F6F">
              <w:rPr>
                <w:rFonts w:ascii="Frutiger LT Std 45 Light" w:hAnsi="Frutiger LT Std 45 Light"/>
                <w:b w:val="0"/>
                <w:i/>
                <w:sz w:val="16"/>
                <w:szCs w:val="16"/>
              </w:rPr>
              <w:t>solid fill and 2</w:t>
            </w:r>
            <w:r w:rsidR="00F10F6F" w:rsidRPr="00F10F6F">
              <w:rPr>
                <w:rFonts w:ascii="Frutiger LT Std 45 Light" w:hAnsi="Frutiger LT Std 45 Light"/>
                <w:b w:val="0"/>
                <w:i/>
                <w:sz w:val="16"/>
                <w:szCs w:val="16"/>
                <w:vertAlign w:val="superscript"/>
              </w:rPr>
              <w:t>nd</w:t>
            </w:r>
            <w:r w:rsidR="00F10F6F">
              <w:rPr>
                <w:rFonts w:ascii="Frutiger LT Std 45 Light" w:hAnsi="Frutiger LT Std 45 Light"/>
                <w:b w:val="0"/>
                <w:i/>
                <w:sz w:val="16"/>
                <w:szCs w:val="16"/>
              </w:rPr>
              <w:t xml:space="preserve"> shade of blue in list. Boxes can be added</w:t>
            </w:r>
            <w:r w:rsidR="00622053">
              <w:rPr>
                <w:rFonts w:ascii="Frutiger LT Std 45 Light" w:hAnsi="Frutiger LT Std 45 Light"/>
                <w:b w:val="0"/>
                <w:i/>
                <w:sz w:val="16"/>
                <w:szCs w:val="16"/>
              </w:rPr>
              <w:t>/removed</w:t>
            </w:r>
            <w:r w:rsidR="00F10F6F">
              <w:rPr>
                <w:rFonts w:ascii="Frutiger LT Std 45 Light" w:hAnsi="Frutiger LT Std 45 Light"/>
                <w:b w:val="0"/>
                <w:i/>
                <w:sz w:val="16"/>
                <w:szCs w:val="16"/>
              </w:rPr>
              <w:t xml:space="preserve"> by right-clicking and selecting add shape</w:t>
            </w:r>
            <w:r w:rsidR="00622053">
              <w:rPr>
                <w:rFonts w:ascii="Frutiger LT Std 45 Light" w:hAnsi="Frutiger LT Std 45 Light"/>
                <w:b w:val="0"/>
                <w:i/>
                <w:sz w:val="16"/>
                <w:szCs w:val="16"/>
              </w:rPr>
              <w:t xml:space="preserve"> or cu</w:t>
            </w:r>
            <w:r w:rsidR="00D42C84">
              <w:rPr>
                <w:rFonts w:ascii="Frutiger LT Std 45 Light" w:hAnsi="Frutiger LT Std 45 Light"/>
                <w:b w:val="0"/>
                <w:i/>
                <w:sz w:val="16"/>
                <w:szCs w:val="16"/>
              </w:rPr>
              <w:t>t</w:t>
            </w:r>
            <w:r w:rsidR="00F10F6F">
              <w:rPr>
                <w:rFonts w:ascii="Frutiger LT Std 45 Light" w:hAnsi="Frutiger LT Std 45 Light"/>
                <w:b w:val="0"/>
                <w:i/>
                <w:sz w:val="16"/>
                <w:szCs w:val="16"/>
              </w:rPr>
              <w:t>. Font should be Fru</w:t>
            </w:r>
            <w:r w:rsidR="00EA5A73">
              <w:rPr>
                <w:rFonts w:ascii="Frutiger LT Std 45 Light" w:hAnsi="Frutiger LT Std 45 Light"/>
                <w:b w:val="0"/>
                <w:i/>
                <w:sz w:val="16"/>
                <w:szCs w:val="16"/>
              </w:rPr>
              <w:t>tiger LT S</w:t>
            </w:r>
            <w:r w:rsidR="00F10F6F">
              <w:rPr>
                <w:rFonts w:ascii="Frutiger LT Std 45 Light" w:hAnsi="Frutiger LT Std 45 Light"/>
                <w:b w:val="0"/>
                <w:i/>
                <w:sz w:val="16"/>
                <w:szCs w:val="16"/>
              </w:rPr>
              <w:t>td 45 Light (</w:t>
            </w:r>
            <w:r w:rsidR="00EA5A73">
              <w:rPr>
                <w:rFonts w:ascii="Frutiger LT Std 45 Light" w:hAnsi="Frutiger LT Std 45 Light"/>
                <w:b w:val="0"/>
                <w:i/>
                <w:sz w:val="16"/>
                <w:szCs w:val="16"/>
              </w:rPr>
              <w:t xml:space="preserve">max font </w:t>
            </w:r>
            <w:r w:rsidR="00F10F6F">
              <w:rPr>
                <w:rFonts w:ascii="Frutiger LT Std 45 Light" w:hAnsi="Frutiger LT Std 45 Light"/>
                <w:b w:val="0"/>
                <w:i/>
                <w:sz w:val="16"/>
                <w:szCs w:val="16"/>
              </w:rPr>
              <w:t>size 10).</w:t>
            </w:r>
          </w:p>
          <w:p w14:paraId="2D811429" w14:textId="77777777" w:rsidR="000279E5" w:rsidRPr="000279E5" w:rsidRDefault="000279E5" w:rsidP="000279E5">
            <w:r w:rsidRPr="004B31D4">
              <w:rPr>
                <w:rFonts w:ascii="Frutiger LT Std 45 Light" w:hAnsi="Frutiger LT Std 45 Light" w:cs="Arial"/>
                <w:b/>
                <w:noProof/>
                <w:sz w:val="20"/>
                <w:u w:val="single"/>
                <w:lang w:eastAsia="en-GB"/>
              </w:rPr>
              <w:drawing>
                <wp:anchor distT="0" distB="0" distL="114300" distR="114300" simplePos="0" relativeHeight="251658240" behindDoc="1" locked="0" layoutInCell="1" allowOverlap="1" wp14:anchorId="2D811435" wp14:editId="365D0724">
                  <wp:simplePos x="0" y="0"/>
                  <wp:positionH relativeFrom="character">
                    <wp:posOffset>247650</wp:posOffset>
                  </wp:positionH>
                  <wp:positionV relativeFrom="line">
                    <wp:posOffset>342265</wp:posOffset>
                  </wp:positionV>
                  <wp:extent cx="5972175" cy="2095500"/>
                  <wp:effectExtent l="95250" t="0" r="66675" b="0"/>
                  <wp:wrapThrough wrapText="bothSides">
                    <wp:wrapPolygon edited="0">
                      <wp:start x="8268" y="2160"/>
                      <wp:lineTo x="8199" y="8836"/>
                      <wp:lineTo x="6821" y="8836"/>
                      <wp:lineTo x="-276" y="11389"/>
                      <wp:lineTo x="-344" y="19440"/>
                      <wp:lineTo x="-207" y="19833"/>
                      <wp:lineTo x="21634" y="19833"/>
                      <wp:lineTo x="21772" y="18262"/>
                      <wp:lineTo x="21772" y="11782"/>
                      <wp:lineTo x="18396" y="10604"/>
                      <wp:lineTo x="13367" y="8836"/>
                      <wp:lineTo x="13298" y="2160"/>
                      <wp:lineTo x="8268" y="2160"/>
                    </wp:wrapPolygon>
                  </wp:wrapThrough>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tc>
      </w:tr>
      <w:tr w:rsidR="003B2FA4" w:rsidRPr="00687A6A" w14:paraId="2D811433" w14:textId="77777777" w:rsidTr="00251F07">
        <w:trPr>
          <w:cantSplit/>
          <w:trHeight w:val="3012"/>
        </w:trPr>
        <w:tc>
          <w:tcPr>
            <w:tcW w:w="5000" w:type="pct"/>
            <w:gridSpan w:val="6"/>
          </w:tcPr>
          <w:p w14:paraId="2D81142B" w14:textId="77777777" w:rsidR="003B2FA4" w:rsidRDefault="003B2FA4" w:rsidP="00261C9B">
            <w:pPr>
              <w:pStyle w:val="Heading4"/>
              <w:spacing w:before="60" w:after="60"/>
              <w:jc w:val="both"/>
              <w:rPr>
                <w:rFonts w:ascii="Frutiger LT Std 45 Light" w:hAnsi="Frutiger LT Std 45 Light"/>
                <w:b w:val="0"/>
                <w:i/>
                <w:sz w:val="18"/>
                <w:szCs w:val="18"/>
              </w:rPr>
            </w:pPr>
            <w:r w:rsidRPr="004B31D4">
              <w:rPr>
                <w:rFonts w:ascii="Frutiger LT Std 45 Light" w:hAnsi="Frutiger LT Std 45 Light" w:cs="Arial"/>
                <w:sz w:val="20"/>
                <w:u w:val="single"/>
              </w:rPr>
              <w:t>Relationships</w:t>
            </w:r>
            <w:r w:rsidRPr="00DA55F8">
              <w:rPr>
                <w:rFonts w:ascii="Frutiger LT Std 45 Light" w:hAnsi="Frutiger LT Std 45 Light" w:cs="Arial"/>
                <w:b w:val="0"/>
                <w:sz w:val="20"/>
              </w:rPr>
              <w:t xml:space="preserve"> </w:t>
            </w:r>
            <w:r w:rsidRPr="00261C9B">
              <w:rPr>
                <w:rFonts w:ascii="Frutiger LT Std 45 Light" w:hAnsi="Frutiger LT Std 45 Light" w:cs="Arial"/>
                <w:b w:val="0"/>
                <w:i/>
                <w:sz w:val="16"/>
                <w:szCs w:val="16"/>
              </w:rPr>
              <w:t>This is not an exhaustive list of every relationship the post holder has, but is a brief description of those that play an important part in the post holder successfully carrying out the role.  It should i</w:t>
            </w:r>
            <w:r w:rsidRPr="00261C9B">
              <w:rPr>
                <w:rFonts w:ascii="Frutiger LT Std 45 Light" w:hAnsi="Frutiger LT Std 45 Light"/>
                <w:b w:val="0"/>
                <w:i/>
                <w:sz w:val="16"/>
                <w:szCs w:val="16"/>
              </w:rPr>
              <w:t>dentify the significant internal and external relationships and contacts that the post holder has in their job and describe the overall purpose and nature of those relationships (i.e. exchanging information, negotiating, networking, etc</w:t>
            </w:r>
            <w:r w:rsidR="00261C9B">
              <w:rPr>
                <w:rFonts w:ascii="Frutiger LT Std 45 Light" w:hAnsi="Frutiger LT Std 45 Light"/>
                <w:b w:val="0"/>
                <w:i/>
                <w:sz w:val="16"/>
                <w:szCs w:val="16"/>
              </w:rPr>
              <w:t>.</w:t>
            </w:r>
            <w:r w:rsidR="00646109">
              <w:rPr>
                <w:rFonts w:ascii="Frutiger LT Std 45 Light" w:hAnsi="Frutiger LT Std 45 Light"/>
                <w:b w:val="0"/>
                <w:i/>
                <w:sz w:val="16"/>
                <w:szCs w:val="16"/>
              </w:rPr>
              <w:t>)</w:t>
            </w:r>
          </w:p>
          <w:p w14:paraId="2D81142C" w14:textId="77777777" w:rsidR="00F10F6F" w:rsidRPr="00F10F6F" w:rsidRDefault="00F10F6F" w:rsidP="00EA5A73">
            <w:pPr>
              <w:spacing w:after="0"/>
              <w:rPr>
                <w:rFonts w:ascii="Frutiger LT Std 45 Light" w:hAnsi="Frutiger LT Std 45 Light" w:cs="Arial"/>
                <w:b/>
                <w:sz w:val="20"/>
                <w:u w:val="single"/>
              </w:rPr>
            </w:pPr>
            <w:r w:rsidRPr="00F10F6F">
              <w:rPr>
                <w:rFonts w:ascii="Frutiger LT Std 45 Light" w:hAnsi="Frutiger LT Std 45 Light" w:cs="Arial"/>
                <w:b/>
                <w:sz w:val="20"/>
                <w:u w:val="single"/>
              </w:rPr>
              <w:t>Internal</w:t>
            </w:r>
          </w:p>
          <w:p w14:paraId="2D81142D" w14:textId="0911310C" w:rsidR="00F10F6F" w:rsidRPr="00DF6336" w:rsidRDefault="00413C30" w:rsidP="0054031A">
            <w:pPr>
              <w:pStyle w:val="ListParagraph"/>
              <w:numPr>
                <w:ilvl w:val="0"/>
                <w:numId w:val="17"/>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IT Services</w:t>
            </w:r>
            <w:r w:rsidR="00DF6336">
              <w:rPr>
                <w:rFonts w:ascii="Frutiger LT Std 45 Light" w:hAnsi="Frutiger LT Std 45 Light" w:cs="Arial"/>
                <w:sz w:val="20"/>
              </w:rPr>
              <w:t xml:space="preserve"> colleagues</w:t>
            </w:r>
          </w:p>
          <w:p w14:paraId="77E2DDC9" w14:textId="7281851C" w:rsidR="00DF6336" w:rsidRPr="004A446C" w:rsidRDefault="00DF6336" w:rsidP="0054031A">
            <w:pPr>
              <w:pStyle w:val="ListParagraph"/>
              <w:numPr>
                <w:ilvl w:val="0"/>
                <w:numId w:val="17"/>
              </w:numPr>
              <w:spacing w:before="60" w:after="0"/>
              <w:ind w:left="284" w:hanging="284"/>
              <w:rPr>
                <w:rFonts w:ascii="Frutiger LT Std 45 Light" w:hAnsi="Frutiger LT Std 45 Light" w:cs="Arial"/>
                <w:b/>
                <w:sz w:val="20"/>
                <w:u w:val="single"/>
              </w:rPr>
            </w:pPr>
            <w:r>
              <w:rPr>
                <w:rFonts w:ascii="Frutiger LT Std 45 Light" w:hAnsi="Frutiger LT Std 45 Light" w:cs="Arial"/>
                <w:bCs/>
                <w:sz w:val="20"/>
              </w:rPr>
              <w:t>Procurement</w:t>
            </w:r>
          </w:p>
          <w:p w14:paraId="2D81142E" w14:textId="601B1700" w:rsidR="004A446C" w:rsidRPr="00DF6336" w:rsidRDefault="00DF6336" w:rsidP="0054031A">
            <w:pPr>
              <w:pStyle w:val="ListParagraph"/>
              <w:numPr>
                <w:ilvl w:val="0"/>
                <w:numId w:val="17"/>
              </w:numPr>
              <w:spacing w:before="60" w:after="0"/>
              <w:ind w:left="284" w:hanging="284"/>
              <w:rPr>
                <w:rFonts w:ascii="Frutiger LT Std 45 Light" w:hAnsi="Frutiger LT Std 45 Light" w:cs="Arial"/>
                <w:b/>
                <w:sz w:val="20"/>
                <w:u w:val="single"/>
              </w:rPr>
            </w:pPr>
            <w:r>
              <w:rPr>
                <w:rFonts w:ascii="Frutiger LT Std 45 Light" w:hAnsi="Frutiger LT Std 45 Light" w:cs="Arial"/>
                <w:bCs/>
                <w:sz w:val="20"/>
              </w:rPr>
              <w:t>Finance Services / Support</w:t>
            </w:r>
          </w:p>
          <w:p w14:paraId="766D60D7" w14:textId="20169363" w:rsidR="00DF6336" w:rsidRPr="00261C9B" w:rsidRDefault="00DB1F89" w:rsidP="0054031A">
            <w:pPr>
              <w:pStyle w:val="ListParagraph"/>
              <w:numPr>
                <w:ilvl w:val="0"/>
                <w:numId w:val="17"/>
              </w:numPr>
              <w:spacing w:before="60" w:after="0"/>
              <w:ind w:left="284" w:hanging="284"/>
              <w:rPr>
                <w:rFonts w:ascii="Frutiger LT Std 45 Light" w:hAnsi="Frutiger LT Std 45 Light" w:cs="Arial"/>
                <w:b/>
                <w:sz w:val="20"/>
                <w:u w:val="single"/>
              </w:rPr>
            </w:pPr>
            <w:r>
              <w:rPr>
                <w:rFonts w:ascii="Frutiger LT Std 45 Light" w:hAnsi="Frutiger LT Std 45 Light" w:cs="Arial"/>
                <w:bCs/>
                <w:sz w:val="20"/>
              </w:rPr>
              <w:t>Faculty &amp; Department colleagues</w:t>
            </w:r>
          </w:p>
          <w:p w14:paraId="2D81142F" w14:textId="77777777" w:rsidR="00EA5A73" w:rsidRDefault="00EA5A73" w:rsidP="00EA5A73">
            <w:pPr>
              <w:spacing w:after="0"/>
              <w:rPr>
                <w:rFonts w:ascii="Frutiger LT Std 45 Light" w:hAnsi="Frutiger LT Std 45 Light" w:cs="Arial"/>
                <w:b/>
                <w:sz w:val="20"/>
                <w:u w:val="single"/>
              </w:rPr>
            </w:pPr>
          </w:p>
          <w:p w14:paraId="2D811430" w14:textId="77777777" w:rsidR="00F10F6F" w:rsidRPr="00F10F6F" w:rsidRDefault="00F10F6F" w:rsidP="00EA5A73">
            <w:pPr>
              <w:spacing w:after="0"/>
              <w:rPr>
                <w:rFonts w:ascii="Frutiger LT Std 45 Light" w:hAnsi="Frutiger LT Std 45 Light" w:cs="Arial"/>
                <w:b/>
                <w:sz w:val="20"/>
                <w:u w:val="single"/>
              </w:rPr>
            </w:pPr>
            <w:r w:rsidRPr="00F10F6F">
              <w:rPr>
                <w:rFonts w:ascii="Frutiger LT Std 45 Light" w:hAnsi="Frutiger LT Std 45 Light" w:cs="Arial"/>
                <w:b/>
                <w:sz w:val="20"/>
                <w:u w:val="single"/>
              </w:rPr>
              <w:t>External</w:t>
            </w:r>
          </w:p>
          <w:p w14:paraId="2D811431" w14:textId="35059AB9" w:rsidR="00261C9B" w:rsidRPr="00DB1F89" w:rsidRDefault="00DB1F89" w:rsidP="0054031A">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Supplier Sales / Support Teams</w:t>
            </w:r>
          </w:p>
          <w:p w14:paraId="7D1D2733" w14:textId="77777777" w:rsidR="004A446C" w:rsidRPr="00C410AC" w:rsidRDefault="00DB1F89" w:rsidP="0054031A">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bCs/>
                <w:sz w:val="20"/>
              </w:rPr>
              <w:t>Account Managers</w:t>
            </w:r>
          </w:p>
          <w:p w14:paraId="35E7A4A5" w14:textId="77777777" w:rsidR="00C410AC" w:rsidRPr="00C410AC" w:rsidRDefault="00C410AC" w:rsidP="0054031A">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bCs/>
                <w:sz w:val="20"/>
              </w:rPr>
              <w:t>Delivery / courier companies</w:t>
            </w:r>
          </w:p>
          <w:p w14:paraId="2D811432" w14:textId="01EBC0E3" w:rsidR="00C410AC" w:rsidRPr="00A22BE1" w:rsidRDefault="00C410AC" w:rsidP="00C410AC">
            <w:pPr>
              <w:pStyle w:val="ListParagraph"/>
              <w:spacing w:before="60" w:after="0"/>
              <w:ind w:left="284"/>
              <w:rPr>
                <w:rFonts w:ascii="Frutiger LT Std 45 Light" w:hAnsi="Frutiger LT Std 45 Light" w:cs="Arial"/>
                <w:b/>
                <w:sz w:val="20"/>
                <w:u w:val="single"/>
              </w:rPr>
            </w:pPr>
          </w:p>
        </w:tc>
      </w:tr>
    </w:tbl>
    <w:p w14:paraId="2D811434" w14:textId="77777777" w:rsidR="003005DA" w:rsidRPr="00C30F19" w:rsidRDefault="003005DA" w:rsidP="002237A4"/>
    <w:sectPr w:rsidR="003005DA" w:rsidRPr="00C30F19" w:rsidSect="00974260">
      <w:headerReference w:type="default" r:id="rId16"/>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DE1F" w14:textId="77777777" w:rsidR="00FD0211" w:rsidRDefault="00FD0211">
      <w:r>
        <w:separator/>
      </w:r>
    </w:p>
  </w:endnote>
  <w:endnote w:type="continuationSeparator" w:id="0">
    <w:p w14:paraId="2D98E5BC" w14:textId="77777777" w:rsidR="00FD0211" w:rsidRDefault="00FD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3681B" w14:textId="77777777" w:rsidR="00FD0211" w:rsidRDefault="00FD0211">
      <w:r>
        <w:separator/>
      </w:r>
    </w:p>
  </w:footnote>
  <w:footnote w:type="continuationSeparator" w:id="0">
    <w:p w14:paraId="06F8969A" w14:textId="77777777" w:rsidR="00FD0211" w:rsidRDefault="00FD0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143B" w14:textId="77777777" w:rsidR="00C30F19" w:rsidRPr="00412CDF" w:rsidRDefault="00CF1684" w:rsidP="00EF2119">
    <w:pPr>
      <w:pStyle w:val="Footer"/>
      <w:jc w:val="left"/>
      <w:rPr>
        <w:rFonts w:ascii="Frutiger LT Std 45 Light" w:hAnsi="Frutiger LT Std 45 Light"/>
        <w:sz w:val="22"/>
        <w:szCs w:val="22"/>
      </w:rPr>
    </w:pPr>
    <w:r>
      <w:rPr>
        <w:rFonts w:ascii="Frutiger LT Std 45 Light" w:hAnsi="Frutiger LT Std 45 Light"/>
        <w:noProof/>
        <w:sz w:val="22"/>
        <w:szCs w:val="22"/>
        <w:lang w:eastAsia="en-GB"/>
      </w:rPr>
      <w:drawing>
        <wp:anchor distT="0" distB="0" distL="114300" distR="114300" simplePos="0" relativeHeight="251658240" behindDoc="0" locked="0" layoutInCell="1" allowOverlap="1" wp14:anchorId="2D81143C" wp14:editId="2D81143D">
          <wp:simplePos x="0" y="0"/>
          <wp:positionH relativeFrom="column">
            <wp:posOffset>-810260</wp:posOffset>
          </wp:positionH>
          <wp:positionV relativeFrom="paragraph">
            <wp:posOffset>-86995</wp:posOffset>
          </wp:positionV>
          <wp:extent cx="1572260" cy="690880"/>
          <wp:effectExtent l="0" t="0" r="8890" b="0"/>
          <wp:wrapNone/>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90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3"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854CB7"/>
    <w:multiLevelType w:val="hybridMultilevel"/>
    <w:tmpl w:val="AB4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B43808"/>
    <w:multiLevelType w:val="hybridMultilevel"/>
    <w:tmpl w:val="1FE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38891A87"/>
    <w:multiLevelType w:val="hybridMultilevel"/>
    <w:tmpl w:val="BCD6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7E0574"/>
    <w:multiLevelType w:val="hybridMultilevel"/>
    <w:tmpl w:val="6CB4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412164521">
    <w:abstractNumId w:val="3"/>
  </w:num>
  <w:num w:numId="2" w16cid:durableId="1108817892">
    <w:abstractNumId w:val="13"/>
  </w:num>
  <w:num w:numId="3" w16cid:durableId="672612884">
    <w:abstractNumId w:val="5"/>
  </w:num>
  <w:num w:numId="4" w16cid:durableId="1446122405">
    <w:abstractNumId w:val="11"/>
  </w:num>
  <w:num w:numId="5" w16cid:durableId="2102139124">
    <w:abstractNumId w:val="2"/>
  </w:num>
  <w:num w:numId="6" w16cid:durableId="502210778">
    <w:abstractNumId w:val="17"/>
  </w:num>
  <w:num w:numId="7" w16cid:durableId="1847400115">
    <w:abstractNumId w:val="7"/>
  </w:num>
  <w:num w:numId="8" w16cid:durableId="1873107052">
    <w:abstractNumId w:val="8"/>
  </w:num>
  <w:num w:numId="9" w16cid:durableId="537201969">
    <w:abstractNumId w:val="10"/>
  </w:num>
  <w:num w:numId="10" w16cid:durableId="870842541">
    <w:abstractNumId w:val="18"/>
  </w:num>
  <w:num w:numId="11" w16cid:durableId="370543555">
    <w:abstractNumId w:val="6"/>
  </w:num>
  <w:num w:numId="12" w16cid:durableId="589778598">
    <w:abstractNumId w:val="0"/>
  </w:num>
  <w:num w:numId="13" w16cid:durableId="864750744">
    <w:abstractNumId w:val="16"/>
  </w:num>
  <w:num w:numId="14" w16cid:durableId="1717317709">
    <w:abstractNumId w:val="19"/>
  </w:num>
  <w:num w:numId="15" w16cid:durableId="686829753">
    <w:abstractNumId w:val="1"/>
  </w:num>
  <w:num w:numId="16" w16cid:durableId="215553962">
    <w:abstractNumId w:val="4"/>
  </w:num>
  <w:num w:numId="17" w16cid:durableId="1360013782">
    <w:abstractNumId w:val="20"/>
  </w:num>
  <w:num w:numId="18" w16cid:durableId="2097284167">
    <w:abstractNumId w:val="9"/>
  </w:num>
  <w:num w:numId="19" w16cid:durableId="1884558208">
    <w:abstractNumId w:val="14"/>
  </w:num>
  <w:num w:numId="20" w16cid:durableId="1767386049">
    <w:abstractNumId w:val="21"/>
  </w:num>
  <w:num w:numId="21" w16cid:durableId="477499091">
    <w:abstractNumId w:val="15"/>
  </w:num>
  <w:num w:numId="22" w16cid:durableId="800421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colormru v:ext="edit" colors="#c1e0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04"/>
    <w:rsid w:val="0000295B"/>
    <w:rsid w:val="00013161"/>
    <w:rsid w:val="00015E69"/>
    <w:rsid w:val="00023F9C"/>
    <w:rsid w:val="000279E5"/>
    <w:rsid w:val="00034A01"/>
    <w:rsid w:val="00040484"/>
    <w:rsid w:val="0005714A"/>
    <w:rsid w:val="00062CCD"/>
    <w:rsid w:val="00065A6D"/>
    <w:rsid w:val="0007329B"/>
    <w:rsid w:val="00085B50"/>
    <w:rsid w:val="000D30F1"/>
    <w:rsid w:val="000E6348"/>
    <w:rsid w:val="000F0A73"/>
    <w:rsid w:val="000F3FA0"/>
    <w:rsid w:val="001127C7"/>
    <w:rsid w:val="00114E39"/>
    <w:rsid w:val="00125854"/>
    <w:rsid w:val="00127C6C"/>
    <w:rsid w:val="00137219"/>
    <w:rsid w:val="00194FA0"/>
    <w:rsid w:val="001A3818"/>
    <w:rsid w:val="001A3CD5"/>
    <w:rsid w:val="001B4C71"/>
    <w:rsid w:val="001B5840"/>
    <w:rsid w:val="001B7269"/>
    <w:rsid w:val="001C1707"/>
    <w:rsid w:val="001D20C1"/>
    <w:rsid w:val="001E3030"/>
    <w:rsid w:val="001F3D77"/>
    <w:rsid w:val="001F4FC7"/>
    <w:rsid w:val="00203C46"/>
    <w:rsid w:val="002074C9"/>
    <w:rsid w:val="0020794B"/>
    <w:rsid w:val="00214EF5"/>
    <w:rsid w:val="00222E98"/>
    <w:rsid w:val="002237A4"/>
    <w:rsid w:val="00224799"/>
    <w:rsid w:val="00226F1D"/>
    <w:rsid w:val="0023324C"/>
    <w:rsid w:val="002412A5"/>
    <w:rsid w:val="00242E90"/>
    <w:rsid w:val="00245A8F"/>
    <w:rsid w:val="00245DFF"/>
    <w:rsid w:val="00247892"/>
    <w:rsid w:val="002514BD"/>
    <w:rsid w:val="00251F07"/>
    <w:rsid w:val="0025249C"/>
    <w:rsid w:val="002576B9"/>
    <w:rsid w:val="002604CB"/>
    <w:rsid w:val="0026178E"/>
    <w:rsid w:val="00261C9B"/>
    <w:rsid w:val="00261E29"/>
    <w:rsid w:val="002668D5"/>
    <w:rsid w:val="002706BC"/>
    <w:rsid w:val="0027322D"/>
    <w:rsid w:val="0027653C"/>
    <w:rsid w:val="00284CE9"/>
    <w:rsid w:val="00285322"/>
    <w:rsid w:val="0029455B"/>
    <w:rsid w:val="002A12A3"/>
    <w:rsid w:val="002A1DE4"/>
    <w:rsid w:val="002A2877"/>
    <w:rsid w:val="002B2A58"/>
    <w:rsid w:val="002B4513"/>
    <w:rsid w:val="002B6DE6"/>
    <w:rsid w:val="002C452C"/>
    <w:rsid w:val="002E2C2C"/>
    <w:rsid w:val="002E2DA3"/>
    <w:rsid w:val="002F670E"/>
    <w:rsid w:val="003005DA"/>
    <w:rsid w:val="00303900"/>
    <w:rsid w:val="00314664"/>
    <w:rsid w:val="00315D2E"/>
    <w:rsid w:val="0032054A"/>
    <w:rsid w:val="003241CA"/>
    <w:rsid w:val="003324A0"/>
    <w:rsid w:val="003441D6"/>
    <w:rsid w:val="00366546"/>
    <w:rsid w:val="00375554"/>
    <w:rsid w:val="00382D01"/>
    <w:rsid w:val="003B1D83"/>
    <w:rsid w:val="003B2FA4"/>
    <w:rsid w:val="003C76DF"/>
    <w:rsid w:val="003C7C6F"/>
    <w:rsid w:val="003D2ED3"/>
    <w:rsid w:val="003E504E"/>
    <w:rsid w:val="003E6A99"/>
    <w:rsid w:val="003F6A99"/>
    <w:rsid w:val="00400AAA"/>
    <w:rsid w:val="00403E90"/>
    <w:rsid w:val="00412CDF"/>
    <w:rsid w:val="00413C30"/>
    <w:rsid w:val="004166EC"/>
    <w:rsid w:val="004246B1"/>
    <w:rsid w:val="00437DF8"/>
    <w:rsid w:val="00442B46"/>
    <w:rsid w:val="00444648"/>
    <w:rsid w:val="00463094"/>
    <w:rsid w:val="00463FA2"/>
    <w:rsid w:val="004644CD"/>
    <w:rsid w:val="0046552A"/>
    <w:rsid w:val="004661B6"/>
    <w:rsid w:val="004839A4"/>
    <w:rsid w:val="00485F69"/>
    <w:rsid w:val="00486EFC"/>
    <w:rsid w:val="004879D1"/>
    <w:rsid w:val="00494474"/>
    <w:rsid w:val="004A08C8"/>
    <w:rsid w:val="004A446C"/>
    <w:rsid w:val="004B31D4"/>
    <w:rsid w:val="004C01B6"/>
    <w:rsid w:val="004C446D"/>
    <w:rsid w:val="004F3677"/>
    <w:rsid w:val="004F688D"/>
    <w:rsid w:val="0050308D"/>
    <w:rsid w:val="0050633C"/>
    <w:rsid w:val="00511EAC"/>
    <w:rsid w:val="005207AD"/>
    <w:rsid w:val="0052192B"/>
    <w:rsid w:val="0054031A"/>
    <w:rsid w:val="0054239E"/>
    <w:rsid w:val="00543525"/>
    <w:rsid w:val="00560D60"/>
    <w:rsid w:val="00565A0B"/>
    <w:rsid w:val="0058198C"/>
    <w:rsid w:val="00587A4B"/>
    <w:rsid w:val="005B368F"/>
    <w:rsid w:val="005C0FF1"/>
    <w:rsid w:val="005C34EA"/>
    <w:rsid w:val="005D2CF0"/>
    <w:rsid w:val="005D7FDF"/>
    <w:rsid w:val="005E7D61"/>
    <w:rsid w:val="005F2AA2"/>
    <w:rsid w:val="005F6B00"/>
    <w:rsid w:val="005F6CA5"/>
    <w:rsid w:val="00610365"/>
    <w:rsid w:val="00610D21"/>
    <w:rsid w:val="00614BEC"/>
    <w:rsid w:val="00616C43"/>
    <w:rsid w:val="00622053"/>
    <w:rsid w:val="00623004"/>
    <w:rsid w:val="0063035B"/>
    <w:rsid w:val="006360F7"/>
    <w:rsid w:val="00646109"/>
    <w:rsid w:val="006461F0"/>
    <w:rsid w:val="00650A81"/>
    <w:rsid w:val="006530B6"/>
    <w:rsid w:val="0066058A"/>
    <w:rsid w:val="00667B30"/>
    <w:rsid w:val="006817F4"/>
    <w:rsid w:val="00687A6A"/>
    <w:rsid w:val="0069281B"/>
    <w:rsid w:val="00697D50"/>
    <w:rsid w:val="006A2CFF"/>
    <w:rsid w:val="006A5777"/>
    <w:rsid w:val="006A6462"/>
    <w:rsid w:val="006A7446"/>
    <w:rsid w:val="006B0506"/>
    <w:rsid w:val="006C1451"/>
    <w:rsid w:val="006C2FB7"/>
    <w:rsid w:val="006D26FF"/>
    <w:rsid w:val="006F35FD"/>
    <w:rsid w:val="00710B34"/>
    <w:rsid w:val="00711CCC"/>
    <w:rsid w:val="00721424"/>
    <w:rsid w:val="00731B83"/>
    <w:rsid w:val="00736A38"/>
    <w:rsid w:val="00750CE2"/>
    <w:rsid w:val="0075394F"/>
    <w:rsid w:val="00770175"/>
    <w:rsid w:val="00770FD1"/>
    <w:rsid w:val="007A1FC3"/>
    <w:rsid w:val="007A4BED"/>
    <w:rsid w:val="007B1A8E"/>
    <w:rsid w:val="007B21EA"/>
    <w:rsid w:val="007B34CB"/>
    <w:rsid w:val="007B37AC"/>
    <w:rsid w:val="007C0639"/>
    <w:rsid w:val="007D0039"/>
    <w:rsid w:val="007D7EB6"/>
    <w:rsid w:val="007E044F"/>
    <w:rsid w:val="0080250C"/>
    <w:rsid w:val="00810DB2"/>
    <w:rsid w:val="00822CAA"/>
    <w:rsid w:val="00836EE5"/>
    <w:rsid w:val="00891C96"/>
    <w:rsid w:val="00896FEE"/>
    <w:rsid w:val="008A2247"/>
    <w:rsid w:val="008A2850"/>
    <w:rsid w:val="008A2E08"/>
    <w:rsid w:val="008A3522"/>
    <w:rsid w:val="008A7B92"/>
    <w:rsid w:val="008B0F1D"/>
    <w:rsid w:val="008C74EC"/>
    <w:rsid w:val="008E3918"/>
    <w:rsid w:val="008F5F31"/>
    <w:rsid w:val="00920447"/>
    <w:rsid w:val="00922917"/>
    <w:rsid w:val="00922E3E"/>
    <w:rsid w:val="00926236"/>
    <w:rsid w:val="00940F76"/>
    <w:rsid w:val="00955313"/>
    <w:rsid w:val="00955445"/>
    <w:rsid w:val="00960DAB"/>
    <w:rsid w:val="00973803"/>
    <w:rsid w:val="00974260"/>
    <w:rsid w:val="009763CB"/>
    <w:rsid w:val="009817E5"/>
    <w:rsid w:val="00995918"/>
    <w:rsid w:val="009A120D"/>
    <w:rsid w:val="009B56AC"/>
    <w:rsid w:val="009E716C"/>
    <w:rsid w:val="009F5403"/>
    <w:rsid w:val="00A01061"/>
    <w:rsid w:val="00A057E7"/>
    <w:rsid w:val="00A22BE1"/>
    <w:rsid w:val="00A2625E"/>
    <w:rsid w:val="00A42997"/>
    <w:rsid w:val="00A536D2"/>
    <w:rsid w:val="00A65E42"/>
    <w:rsid w:val="00A76E31"/>
    <w:rsid w:val="00A826F6"/>
    <w:rsid w:val="00A83337"/>
    <w:rsid w:val="00AA012F"/>
    <w:rsid w:val="00AA4FD6"/>
    <w:rsid w:val="00AB02E2"/>
    <w:rsid w:val="00AB0683"/>
    <w:rsid w:val="00AB39B5"/>
    <w:rsid w:val="00AC4304"/>
    <w:rsid w:val="00AD5C4E"/>
    <w:rsid w:val="00AF0778"/>
    <w:rsid w:val="00B00599"/>
    <w:rsid w:val="00B03D22"/>
    <w:rsid w:val="00B06668"/>
    <w:rsid w:val="00B13B9E"/>
    <w:rsid w:val="00B1712E"/>
    <w:rsid w:val="00B24036"/>
    <w:rsid w:val="00B30BFC"/>
    <w:rsid w:val="00B325C8"/>
    <w:rsid w:val="00B41B81"/>
    <w:rsid w:val="00B41B8F"/>
    <w:rsid w:val="00B43DE6"/>
    <w:rsid w:val="00B5123C"/>
    <w:rsid w:val="00B53B00"/>
    <w:rsid w:val="00B62C7C"/>
    <w:rsid w:val="00B7438D"/>
    <w:rsid w:val="00B75857"/>
    <w:rsid w:val="00B77ACC"/>
    <w:rsid w:val="00B94639"/>
    <w:rsid w:val="00B972BC"/>
    <w:rsid w:val="00BA0E14"/>
    <w:rsid w:val="00BB1C89"/>
    <w:rsid w:val="00BB1F76"/>
    <w:rsid w:val="00BE317C"/>
    <w:rsid w:val="00BE70B4"/>
    <w:rsid w:val="00C03922"/>
    <w:rsid w:val="00C07EDA"/>
    <w:rsid w:val="00C151FA"/>
    <w:rsid w:val="00C15BA2"/>
    <w:rsid w:val="00C208EC"/>
    <w:rsid w:val="00C305E5"/>
    <w:rsid w:val="00C30F19"/>
    <w:rsid w:val="00C34318"/>
    <w:rsid w:val="00C410AC"/>
    <w:rsid w:val="00C41A4E"/>
    <w:rsid w:val="00C41FD1"/>
    <w:rsid w:val="00C45B87"/>
    <w:rsid w:val="00C71CA3"/>
    <w:rsid w:val="00C73CA2"/>
    <w:rsid w:val="00C77CF1"/>
    <w:rsid w:val="00C83F0D"/>
    <w:rsid w:val="00CA2135"/>
    <w:rsid w:val="00CA34DD"/>
    <w:rsid w:val="00CA6A30"/>
    <w:rsid w:val="00CB20C2"/>
    <w:rsid w:val="00CB2432"/>
    <w:rsid w:val="00CB2784"/>
    <w:rsid w:val="00CB44F2"/>
    <w:rsid w:val="00CC368A"/>
    <w:rsid w:val="00CC40B8"/>
    <w:rsid w:val="00CC466A"/>
    <w:rsid w:val="00CC4BC5"/>
    <w:rsid w:val="00CC75BF"/>
    <w:rsid w:val="00CC7F94"/>
    <w:rsid w:val="00CD1FFB"/>
    <w:rsid w:val="00CD23D5"/>
    <w:rsid w:val="00CD2817"/>
    <w:rsid w:val="00CE207A"/>
    <w:rsid w:val="00CF1684"/>
    <w:rsid w:val="00CF4F7B"/>
    <w:rsid w:val="00CF7756"/>
    <w:rsid w:val="00D04F05"/>
    <w:rsid w:val="00D07A23"/>
    <w:rsid w:val="00D32CB7"/>
    <w:rsid w:val="00D32EE1"/>
    <w:rsid w:val="00D42C84"/>
    <w:rsid w:val="00D45715"/>
    <w:rsid w:val="00D47AE2"/>
    <w:rsid w:val="00D55FB7"/>
    <w:rsid w:val="00D60955"/>
    <w:rsid w:val="00D74594"/>
    <w:rsid w:val="00D93F3A"/>
    <w:rsid w:val="00D9590B"/>
    <w:rsid w:val="00DA18BC"/>
    <w:rsid w:val="00DA2CEA"/>
    <w:rsid w:val="00DA55F8"/>
    <w:rsid w:val="00DB1EAE"/>
    <w:rsid w:val="00DB1F89"/>
    <w:rsid w:val="00DC0A51"/>
    <w:rsid w:val="00DE0EB7"/>
    <w:rsid w:val="00DE6288"/>
    <w:rsid w:val="00DF03F5"/>
    <w:rsid w:val="00DF4AB2"/>
    <w:rsid w:val="00DF6336"/>
    <w:rsid w:val="00DF7A15"/>
    <w:rsid w:val="00E21D51"/>
    <w:rsid w:val="00E33E3D"/>
    <w:rsid w:val="00E4006C"/>
    <w:rsid w:val="00E44605"/>
    <w:rsid w:val="00E47669"/>
    <w:rsid w:val="00E478FD"/>
    <w:rsid w:val="00E53CC1"/>
    <w:rsid w:val="00E633EB"/>
    <w:rsid w:val="00E6790E"/>
    <w:rsid w:val="00E87893"/>
    <w:rsid w:val="00E97580"/>
    <w:rsid w:val="00EA1EEB"/>
    <w:rsid w:val="00EA387D"/>
    <w:rsid w:val="00EA4CB2"/>
    <w:rsid w:val="00EA5A73"/>
    <w:rsid w:val="00EA7094"/>
    <w:rsid w:val="00EB4B7E"/>
    <w:rsid w:val="00EB4EA8"/>
    <w:rsid w:val="00EB7EDE"/>
    <w:rsid w:val="00EB7FDA"/>
    <w:rsid w:val="00EC10F3"/>
    <w:rsid w:val="00EE3CD6"/>
    <w:rsid w:val="00EF1D24"/>
    <w:rsid w:val="00EF2119"/>
    <w:rsid w:val="00EF44C9"/>
    <w:rsid w:val="00F10F6F"/>
    <w:rsid w:val="00F14D7B"/>
    <w:rsid w:val="00F32589"/>
    <w:rsid w:val="00F3570B"/>
    <w:rsid w:val="00F4644B"/>
    <w:rsid w:val="00F471B6"/>
    <w:rsid w:val="00F72AFB"/>
    <w:rsid w:val="00F73193"/>
    <w:rsid w:val="00F815AF"/>
    <w:rsid w:val="00F97F67"/>
    <w:rsid w:val="00FA1208"/>
    <w:rsid w:val="00FA56E0"/>
    <w:rsid w:val="00FB2DC4"/>
    <w:rsid w:val="00FD0211"/>
    <w:rsid w:val="00FD2ACC"/>
    <w:rsid w:val="00FD6CC7"/>
    <w:rsid w:val="00FF7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c1e0ff"/>
    </o:shapedefaults>
    <o:shapelayout v:ext="edit">
      <o:idmap v:ext="edit" data="2"/>
    </o:shapelayout>
  </w:shapeDefaults>
  <w:decimalSymbol w:val="."/>
  <w:listSeparator w:val=","/>
  <w14:docId w14:val="2D811386"/>
  <w15:docId w15:val="{CA18DC51-102A-4EDF-A1D4-9E04EDEE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3F0DA1-15AF-4580-B796-60C6668FFC4A}" type="doc">
      <dgm:prSet loTypeId="urn:microsoft.com/office/officeart/2005/8/layout/orgChart1" loCatId="hierarchy" qsTypeId="urn:microsoft.com/office/officeart/2005/8/quickstyle/simple3" qsCatId="simple" csTypeId="urn:microsoft.com/office/officeart/2005/8/colors/accent1_2" csCatId="accent1" phldr="1"/>
      <dgm:spPr/>
    </dgm:pt>
    <dgm:pt modelId="{93FE3ECC-CFFB-409E-BE53-F0ABBB7E7066}">
      <dgm:prSet custT="1"/>
      <dgm:spPr/>
      <dgm:t>
        <a:bodyPr/>
        <a:lstStyle/>
        <a:p>
          <a:r>
            <a:rPr lang="en-GB" sz="1000">
              <a:latin typeface="Frutiger LT Std 45 Light"/>
            </a:rPr>
            <a:t>Contracts &amp; Purchasing Specialist</a:t>
          </a:r>
        </a:p>
      </dgm:t>
    </dgm:pt>
    <dgm:pt modelId="{A39FF7D4-B508-4BD0-849D-0110FE06CEF3}" type="parTrans" cxnId="{7835B0E4-2966-40E7-9E22-69EE167D3F6F}">
      <dgm:prSet/>
      <dgm:spPr/>
      <dgm:t>
        <a:bodyPr/>
        <a:lstStyle/>
        <a:p>
          <a:endParaRPr lang="en-GB"/>
        </a:p>
      </dgm:t>
    </dgm:pt>
    <dgm:pt modelId="{684419F9-A2F5-42B3-B025-E45948A33872}" type="sibTrans" cxnId="{7835B0E4-2966-40E7-9E22-69EE167D3F6F}">
      <dgm:prSet/>
      <dgm:spPr/>
      <dgm:t>
        <a:bodyPr/>
        <a:lstStyle/>
        <a:p>
          <a:endParaRPr lang="en-GB"/>
        </a:p>
      </dgm:t>
    </dgm:pt>
    <dgm:pt modelId="{1457F829-47BD-473F-9847-4F5DFEE64C8D}">
      <dgm:prSet custT="1"/>
      <dgm:spPr/>
      <dgm:t>
        <a:bodyPr/>
        <a:lstStyle/>
        <a:p>
          <a:r>
            <a:rPr lang="en-GB" sz="1000">
              <a:latin typeface="Frutiger LT Std 45 Light"/>
            </a:rPr>
            <a:t>Software &amp; Purchasing Analyst</a:t>
          </a:r>
        </a:p>
      </dgm:t>
    </dgm:pt>
    <dgm:pt modelId="{86F971E8-04CE-4B75-869D-D4B1B3528A22}" type="parTrans" cxnId="{35F1DB26-CA88-44BF-92A0-96C31D411A2B}">
      <dgm:prSet/>
      <dgm:spPr/>
      <dgm:t>
        <a:bodyPr/>
        <a:lstStyle/>
        <a:p>
          <a:endParaRPr lang="en-GB"/>
        </a:p>
      </dgm:t>
    </dgm:pt>
    <dgm:pt modelId="{080623CA-ED5B-41B3-9D88-F1108DD71BF8}" type="sibTrans" cxnId="{35F1DB26-CA88-44BF-92A0-96C31D411A2B}">
      <dgm:prSet/>
      <dgm:spPr/>
      <dgm:t>
        <a:bodyPr/>
        <a:lstStyle/>
        <a:p>
          <a:endParaRPr lang="en-GB"/>
        </a:p>
      </dgm:t>
    </dgm:pt>
    <dgm:pt modelId="{CAE157E8-2EAA-4237-9CA3-B069144D6615}">
      <dgm:prSet custT="1"/>
      <dgm:spPr/>
      <dgm:t>
        <a:bodyPr/>
        <a:lstStyle/>
        <a:p>
          <a:r>
            <a:rPr lang="en-GB" sz="1000">
              <a:latin typeface="Frutiger LT Std 45 Light"/>
            </a:rPr>
            <a:t>IT Assets &amp; Procurement Analyst 1</a:t>
          </a:r>
        </a:p>
      </dgm:t>
    </dgm:pt>
    <dgm:pt modelId="{B48A18F3-953E-4B27-8B5C-EC95E76C140B}" type="parTrans" cxnId="{477A8491-3CA9-4F19-9875-1BF12AA702B4}">
      <dgm:prSet/>
      <dgm:spPr/>
      <dgm:t>
        <a:bodyPr/>
        <a:lstStyle/>
        <a:p>
          <a:endParaRPr lang="en-GB"/>
        </a:p>
      </dgm:t>
    </dgm:pt>
    <dgm:pt modelId="{11C032B5-0E6C-4CF1-BC56-E550205ECA22}" type="sibTrans" cxnId="{477A8491-3CA9-4F19-9875-1BF12AA702B4}">
      <dgm:prSet/>
      <dgm:spPr/>
      <dgm:t>
        <a:bodyPr/>
        <a:lstStyle/>
        <a:p>
          <a:endParaRPr lang="en-GB"/>
        </a:p>
      </dgm:t>
    </dgm:pt>
    <dgm:pt modelId="{BCA83B0C-DEA8-4529-A9EE-25397D3C2C30}">
      <dgm:prSet custT="1"/>
      <dgm:spPr/>
      <dgm:t>
        <a:bodyPr/>
        <a:lstStyle/>
        <a:p>
          <a:r>
            <a:rPr lang="en-GB" sz="1000">
              <a:latin typeface="Frutiger LT Std 45 Light"/>
            </a:rPr>
            <a:t>IT Asset Management</a:t>
          </a:r>
        </a:p>
      </dgm:t>
    </dgm:pt>
    <dgm:pt modelId="{B9740BEC-0448-475D-BC77-A095808658DC}" type="sibTrans" cxnId="{4BDECE54-202A-452A-8357-BB365B4A00AA}">
      <dgm:prSet/>
      <dgm:spPr/>
      <dgm:t>
        <a:bodyPr/>
        <a:lstStyle/>
        <a:p>
          <a:endParaRPr lang="en-GB"/>
        </a:p>
      </dgm:t>
    </dgm:pt>
    <dgm:pt modelId="{9CCA9480-0605-4238-8A93-0FB8E0D4493D}" type="parTrans" cxnId="{4BDECE54-202A-452A-8357-BB365B4A00AA}">
      <dgm:prSet/>
      <dgm:spPr/>
      <dgm:t>
        <a:bodyPr/>
        <a:lstStyle/>
        <a:p>
          <a:endParaRPr lang="en-GB"/>
        </a:p>
      </dgm:t>
    </dgm:pt>
    <dgm:pt modelId="{63C7C1C2-1670-4C09-8D68-2BDACE60CAB5}">
      <dgm:prSet custT="1"/>
      <dgm:spPr/>
      <dgm:t>
        <a:bodyPr/>
        <a:lstStyle/>
        <a:p>
          <a:r>
            <a:rPr lang="en-GB" sz="1000">
              <a:latin typeface="Frutiger LT Std 45 Light"/>
            </a:rPr>
            <a:t>IT Assets &amp; Procurement Analyst 2</a:t>
          </a:r>
        </a:p>
      </dgm:t>
    </dgm:pt>
    <dgm:pt modelId="{D084A654-399D-437C-9977-55C771FFB4F4}" type="parTrans" cxnId="{882F1520-D02A-440A-B8D1-6511093C2F29}">
      <dgm:prSet/>
      <dgm:spPr/>
      <dgm:t>
        <a:bodyPr/>
        <a:lstStyle/>
        <a:p>
          <a:endParaRPr lang="en-GB"/>
        </a:p>
      </dgm:t>
    </dgm:pt>
    <dgm:pt modelId="{579E7010-6447-4F5C-9FBB-0E4627F775CC}" type="sibTrans" cxnId="{882F1520-D02A-440A-B8D1-6511093C2F29}">
      <dgm:prSet/>
      <dgm:spPr/>
      <dgm:t>
        <a:bodyPr/>
        <a:lstStyle/>
        <a:p>
          <a:endParaRPr lang="en-GB"/>
        </a:p>
      </dgm:t>
    </dgm:pt>
    <dgm:pt modelId="{CFBF07B5-EC17-456F-A25A-789BB39CB854}" type="pres">
      <dgm:prSet presAssocID="{3C3F0DA1-15AF-4580-B796-60C6668FFC4A}" presName="hierChild1" presStyleCnt="0">
        <dgm:presLayoutVars>
          <dgm:orgChart val="1"/>
          <dgm:chPref val="1"/>
          <dgm:dir/>
          <dgm:animOne val="branch"/>
          <dgm:animLvl val="lvl"/>
          <dgm:resizeHandles/>
        </dgm:presLayoutVars>
      </dgm:prSet>
      <dgm:spPr/>
    </dgm:pt>
    <dgm:pt modelId="{4D401DE9-2C12-4C34-982A-A457C98FDCE3}" type="pres">
      <dgm:prSet presAssocID="{BCA83B0C-DEA8-4529-A9EE-25397D3C2C30}" presName="hierRoot1" presStyleCnt="0">
        <dgm:presLayoutVars>
          <dgm:hierBranch/>
        </dgm:presLayoutVars>
      </dgm:prSet>
      <dgm:spPr/>
    </dgm:pt>
    <dgm:pt modelId="{179356E7-0B09-44EB-8A17-E32888A57D73}" type="pres">
      <dgm:prSet presAssocID="{BCA83B0C-DEA8-4529-A9EE-25397D3C2C30}" presName="rootComposite1" presStyleCnt="0"/>
      <dgm:spPr/>
    </dgm:pt>
    <dgm:pt modelId="{B714F91C-40B0-4EC7-99A1-CDEF87B4A544}" type="pres">
      <dgm:prSet presAssocID="{BCA83B0C-DEA8-4529-A9EE-25397D3C2C30}" presName="rootText1" presStyleLbl="node0" presStyleIdx="0" presStyleCnt="1" custLinFactNeighborY="-266">
        <dgm:presLayoutVars>
          <dgm:chPref val="3"/>
        </dgm:presLayoutVars>
      </dgm:prSet>
      <dgm:spPr/>
    </dgm:pt>
    <dgm:pt modelId="{DB89B58F-8612-4F83-A895-A071F89C2340}" type="pres">
      <dgm:prSet presAssocID="{BCA83B0C-DEA8-4529-A9EE-25397D3C2C30}" presName="rootConnector1" presStyleLbl="node1" presStyleIdx="0" presStyleCnt="0"/>
      <dgm:spPr/>
    </dgm:pt>
    <dgm:pt modelId="{34C6D5B4-D8D9-4FD7-989F-BEC54FE435AF}" type="pres">
      <dgm:prSet presAssocID="{BCA83B0C-DEA8-4529-A9EE-25397D3C2C30}" presName="hierChild2" presStyleCnt="0"/>
      <dgm:spPr/>
    </dgm:pt>
    <dgm:pt modelId="{F1DBB3AD-5954-4922-9003-24CA18C60D7A}" type="pres">
      <dgm:prSet presAssocID="{A39FF7D4-B508-4BD0-849D-0110FE06CEF3}" presName="Name35" presStyleLbl="parChTrans1D2" presStyleIdx="0" presStyleCnt="4"/>
      <dgm:spPr/>
    </dgm:pt>
    <dgm:pt modelId="{F7546B5E-61DC-4FEB-A007-966456A208D0}" type="pres">
      <dgm:prSet presAssocID="{93FE3ECC-CFFB-409E-BE53-F0ABBB7E7066}" presName="hierRoot2" presStyleCnt="0">
        <dgm:presLayoutVars>
          <dgm:hierBranch/>
        </dgm:presLayoutVars>
      </dgm:prSet>
      <dgm:spPr/>
    </dgm:pt>
    <dgm:pt modelId="{0415741A-8DCC-420B-BA20-9AD96C21D451}" type="pres">
      <dgm:prSet presAssocID="{93FE3ECC-CFFB-409E-BE53-F0ABBB7E7066}" presName="rootComposite" presStyleCnt="0"/>
      <dgm:spPr/>
    </dgm:pt>
    <dgm:pt modelId="{637A10F2-EA88-46EE-A00A-339C1CF564E8}" type="pres">
      <dgm:prSet presAssocID="{93FE3ECC-CFFB-409E-BE53-F0ABBB7E7066}" presName="rootText" presStyleLbl="node2" presStyleIdx="0" presStyleCnt="4">
        <dgm:presLayoutVars>
          <dgm:chPref val="3"/>
        </dgm:presLayoutVars>
      </dgm:prSet>
      <dgm:spPr/>
    </dgm:pt>
    <dgm:pt modelId="{C7A85E15-9289-4921-BEF3-089D7A551221}" type="pres">
      <dgm:prSet presAssocID="{93FE3ECC-CFFB-409E-BE53-F0ABBB7E7066}" presName="rootConnector" presStyleLbl="node2" presStyleIdx="0" presStyleCnt="4"/>
      <dgm:spPr/>
    </dgm:pt>
    <dgm:pt modelId="{1B0A8849-34B5-4B4A-ABC6-7B4F1211F5A6}" type="pres">
      <dgm:prSet presAssocID="{93FE3ECC-CFFB-409E-BE53-F0ABBB7E7066}" presName="hierChild4" presStyleCnt="0"/>
      <dgm:spPr/>
    </dgm:pt>
    <dgm:pt modelId="{5E39BD33-8C01-4E78-9FFC-89C133BA649C}" type="pres">
      <dgm:prSet presAssocID="{93FE3ECC-CFFB-409E-BE53-F0ABBB7E7066}" presName="hierChild5" presStyleCnt="0"/>
      <dgm:spPr/>
    </dgm:pt>
    <dgm:pt modelId="{24260D58-27CE-4BE2-8C58-14CFA00048F3}" type="pres">
      <dgm:prSet presAssocID="{86F971E8-04CE-4B75-869D-D4B1B3528A22}" presName="Name35" presStyleLbl="parChTrans1D2" presStyleIdx="1" presStyleCnt="4"/>
      <dgm:spPr/>
    </dgm:pt>
    <dgm:pt modelId="{0AC3ADBC-EEDC-4E62-9C9D-9654AEBA8996}" type="pres">
      <dgm:prSet presAssocID="{1457F829-47BD-473F-9847-4F5DFEE64C8D}" presName="hierRoot2" presStyleCnt="0">
        <dgm:presLayoutVars>
          <dgm:hierBranch/>
        </dgm:presLayoutVars>
      </dgm:prSet>
      <dgm:spPr/>
    </dgm:pt>
    <dgm:pt modelId="{5F47C1DC-DBDB-48A6-B283-4E6E692F45D8}" type="pres">
      <dgm:prSet presAssocID="{1457F829-47BD-473F-9847-4F5DFEE64C8D}" presName="rootComposite" presStyleCnt="0"/>
      <dgm:spPr/>
    </dgm:pt>
    <dgm:pt modelId="{D26C6CF3-0DBE-4879-BFAF-64BB3831BF82}" type="pres">
      <dgm:prSet presAssocID="{1457F829-47BD-473F-9847-4F5DFEE64C8D}" presName="rootText" presStyleLbl="node2" presStyleIdx="1" presStyleCnt="4">
        <dgm:presLayoutVars>
          <dgm:chPref val="3"/>
        </dgm:presLayoutVars>
      </dgm:prSet>
      <dgm:spPr/>
    </dgm:pt>
    <dgm:pt modelId="{A839ADC1-ED95-45B3-A133-02F908709410}" type="pres">
      <dgm:prSet presAssocID="{1457F829-47BD-473F-9847-4F5DFEE64C8D}" presName="rootConnector" presStyleLbl="node2" presStyleIdx="1" presStyleCnt="4"/>
      <dgm:spPr/>
    </dgm:pt>
    <dgm:pt modelId="{0141D965-2A92-4F88-8638-FBAE80A26E72}" type="pres">
      <dgm:prSet presAssocID="{1457F829-47BD-473F-9847-4F5DFEE64C8D}" presName="hierChild4" presStyleCnt="0"/>
      <dgm:spPr/>
    </dgm:pt>
    <dgm:pt modelId="{9F124F1F-D383-4C1B-B87C-228D1CB49747}" type="pres">
      <dgm:prSet presAssocID="{1457F829-47BD-473F-9847-4F5DFEE64C8D}" presName="hierChild5" presStyleCnt="0"/>
      <dgm:spPr/>
    </dgm:pt>
    <dgm:pt modelId="{2EB9F7CB-288C-4B03-A6CD-21E418D27E56}" type="pres">
      <dgm:prSet presAssocID="{B48A18F3-953E-4B27-8B5C-EC95E76C140B}" presName="Name35" presStyleLbl="parChTrans1D2" presStyleIdx="2" presStyleCnt="4"/>
      <dgm:spPr/>
    </dgm:pt>
    <dgm:pt modelId="{7179EC39-DB65-4423-9E19-078C1D6A1F09}" type="pres">
      <dgm:prSet presAssocID="{CAE157E8-2EAA-4237-9CA3-B069144D6615}" presName="hierRoot2" presStyleCnt="0">
        <dgm:presLayoutVars>
          <dgm:hierBranch val="init"/>
        </dgm:presLayoutVars>
      </dgm:prSet>
      <dgm:spPr/>
    </dgm:pt>
    <dgm:pt modelId="{EC54351D-5B79-47F3-9244-EA17B7586D7B}" type="pres">
      <dgm:prSet presAssocID="{CAE157E8-2EAA-4237-9CA3-B069144D6615}" presName="rootComposite" presStyleCnt="0"/>
      <dgm:spPr/>
    </dgm:pt>
    <dgm:pt modelId="{DC329F04-016F-416B-8EFF-970A54D0B3F0}" type="pres">
      <dgm:prSet presAssocID="{CAE157E8-2EAA-4237-9CA3-B069144D6615}" presName="rootText" presStyleLbl="node2" presStyleIdx="2" presStyleCnt="4">
        <dgm:presLayoutVars>
          <dgm:chPref val="3"/>
        </dgm:presLayoutVars>
      </dgm:prSet>
      <dgm:spPr/>
    </dgm:pt>
    <dgm:pt modelId="{BCC27470-039B-4433-B2C1-632651A1907C}" type="pres">
      <dgm:prSet presAssocID="{CAE157E8-2EAA-4237-9CA3-B069144D6615}" presName="rootConnector" presStyleLbl="node2" presStyleIdx="2" presStyleCnt="4"/>
      <dgm:spPr/>
    </dgm:pt>
    <dgm:pt modelId="{3B115152-4A1F-450C-B5D5-5F0C4D3F329C}" type="pres">
      <dgm:prSet presAssocID="{CAE157E8-2EAA-4237-9CA3-B069144D6615}" presName="hierChild4" presStyleCnt="0"/>
      <dgm:spPr/>
    </dgm:pt>
    <dgm:pt modelId="{8B8DF1CD-3678-471E-8D9F-DCAD5F212D65}" type="pres">
      <dgm:prSet presAssocID="{CAE157E8-2EAA-4237-9CA3-B069144D6615}" presName="hierChild5" presStyleCnt="0"/>
      <dgm:spPr/>
    </dgm:pt>
    <dgm:pt modelId="{EBE31DC3-37E1-49C8-90FD-134B98A72F99}" type="pres">
      <dgm:prSet presAssocID="{D084A654-399D-437C-9977-55C771FFB4F4}" presName="Name35" presStyleLbl="parChTrans1D2" presStyleIdx="3" presStyleCnt="4"/>
      <dgm:spPr/>
    </dgm:pt>
    <dgm:pt modelId="{27052B1F-159A-418A-BB34-858ED8C62F0E}" type="pres">
      <dgm:prSet presAssocID="{63C7C1C2-1670-4C09-8D68-2BDACE60CAB5}" presName="hierRoot2" presStyleCnt="0">
        <dgm:presLayoutVars>
          <dgm:hierBranch val="init"/>
        </dgm:presLayoutVars>
      </dgm:prSet>
      <dgm:spPr/>
    </dgm:pt>
    <dgm:pt modelId="{03CCEF9C-DF48-4A3F-9887-7A5863BE8867}" type="pres">
      <dgm:prSet presAssocID="{63C7C1C2-1670-4C09-8D68-2BDACE60CAB5}" presName="rootComposite" presStyleCnt="0"/>
      <dgm:spPr/>
    </dgm:pt>
    <dgm:pt modelId="{91BCCBD1-2AB3-4D7A-9A6C-595EB8765C6B}" type="pres">
      <dgm:prSet presAssocID="{63C7C1C2-1670-4C09-8D68-2BDACE60CAB5}" presName="rootText" presStyleLbl="node2" presStyleIdx="3" presStyleCnt="4">
        <dgm:presLayoutVars>
          <dgm:chPref val="3"/>
        </dgm:presLayoutVars>
      </dgm:prSet>
      <dgm:spPr/>
    </dgm:pt>
    <dgm:pt modelId="{1F0A253B-FA0C-4DE8-A5A2-1EC5AD78A84B}" type="pres">
      <dgm:prSet presAssocID="{63C7C1C2-1670-4C09-8D68-2BDACE60CAB5}" presName="rootConnector" presStyleLbl="node2" presStyleIdx="3" presStyleCnt="4"/>
      <dgm:spPr/>
    </dgm:pt>
    <dgm:pt modelId="{56155B21-F3C3-429A-913A-CE422799EB02}" type="pres">
      <dgm:prSet presAssocID="{63C7C1C2-1670-4C09-8D68-2BDACE60CAB5}" presName="hierChild4" presStyleCnt="0"/>
      <dgm:spPr/>
    </dgm:pt>
    <dgm:pt modelId="{37736FCE-E0B9-49CC-B7B0-41B5C41FD56E}" type="pres">
      <dgm:prSet presAssocID="{63C7C1C2-1670-4C09-8D68-2BDACE60CAB5}" presName="hierChild5" presStyleCnt="0"/>
      <dgm:spPr/>
    </dgm:pt>
    <dgm:pt modelId="{E645DFF9-1EE0-4FE1-9881-8DC601FC4865}" type="pres">
      <dgm:prSet presAssocID="{BCA83B0C-DEA8-4529-A9EE-25397D3C2C30}" presName="hierChild3" presStyleCnt="0"/>
      <dgm:spPr/>
    </dgm:pt>
  </dgm:ptLst>
  <dgm:cxnLst>
    <dgm:cxn modelId="{BBD25B08-EE74-406E-A573-E3E721D54690}" type="presOf" srcId="{CAE157E8-2EAA-4237-9CA3-B069144D6615}" destId="{BCC27470-039B-4433-B2C1-632651A1907C}" srcOrd="1" destOrd="0" presId="urn:microsoft.com/office/officeart/2005/8/layout/orgChart1"/>
    <dgm:cxn modelId="{882F1520-D02A-440A-B8D1-6511093C2F29}" srcId="{BCA83B0C-DEA8-4529-A9EE-25397D3C2C30}" destId="{63C7C1C2-1670-4C09-8D68-2BDACE60CAB5}" srcOrd="3" destOrd="0" parTransId="{D084A654-399D-437C-9977-55C771FFB4F4}" sibTransId="{579E7010-6447-4F5C-9FBB-0E4627F775CC}"/>
    <dgm:cxn modelId="{35F1DB26-CA88-44BF-92A0-96C31D411A2B}" srcId="{BCA83B0C-DEA8-4529-A9EE-25397D3C2C30}" destId="{1457F829-47BD-473F-9847-4F5DFEE64C8D}" srcOrd="1" destOrd="0" parTransId="{86F971E8-04CE-4B75-869D-D4B1B3528A22}" sibTransId="{080623CA-ED5B-41B3-9D88-F1108DD71BF8}"/>
    <dgm:cxn modelId="{B90D832D-FF0A-4000-9B11-37A93C633674}" type="presOf" srcId="{1457F829-47BD-473F-9847-4F5DFEE64C8D}" destId="{D26C6CF3-0DBE-4879-BFAF-64BB3831BF82}" srcOrd="0" destOrd="0" presId="urn:microsoft.com/office/officeart/2005/8/layout/orgChart1"/>
    <dgm:cxn modelId="{6E056E30-354A-42EA-A644-B3DB352BE9A5}" type="presOf" srcId="{3C3F0DA1-15AF-4580-B796-60C6668FFC4A}" destId="{CFBF07B5-EC17-456F-A25A-789BB39CB854}" srcOrd="0" destOrd="0" presId="urn:microsoft.com/office/officeart/2005/8/layout/orgChart1"/>
    <dgm:cxn modelId="{708E4862-0880-4161-A562-89F20B2593A6}" type="presOf" srcId="{BCA83B0C-DEA8-4529-A9EE-25397D3C2C30}" destId="{DB89B58F-8612-4F83-A895-A071F89C2340}" srcOrd="1" destOrd="0" presId="urn:microsoft.com/office/officeart/2005/8/layout/orgChart1"/>
    <dgm:cxn modelId="{D1DF9E66-98DF-4F04-AF6A-2975FBB686CE}" type="presOf" srcId="{1457F829-47BD-473F-9847-4F5DFEE64C8D}" destId="{A839ADC1-ED95-45B3-A133-02F908709410}" srcOrd="1" destOrd="0" presId="urn:microsoft.com/office/officeart/2005/8/layout/orgChart1"/>
    <dgm:cxn modelId="{9E31D649-C6D1-4F79-ABB0-5CB8D833EF2B}" type="presOf" srcId="{BCA83B0C-DEA8-4529-A9EE-25397D3C2C30}" destId="{B714F91C-40B0-4EC7-99A1-CDEF87B4A544}" srcOrd="0" destOrd="0" presId="urn:microsoft.com/office/officeart/2005/8/layout/orgChart1"/>
    <dgm:cxn modelId="{59437C4B-EFB1-4176-B83F-976C3359C08F}" type="presOf" srcId="{93FE3ECC-CFFB-409E-BE53-F0ABBB7E7066}" destId="{637A10F2-EA88-46EE-A00A-339C1CF564E8}" srcOrd="0" destOrd="0" presId="urn:microsoft.com/office/officeart/2005/8/layout/orgChart1"/>
    <dgm:cxn modelId="{4BDECE54-202A-452A-8357-BB365B4A00AA}" srcId="{3C3F0DA1-15AF-4580-B796-60C6668FFC4A}" destId="{BCA83B0C-DEA8-4529-A9EE-25397D3C2C30}" srcOrd="0" destOrd="0" parTransId="{9CCA9480-0605-4238-8A93-0FB8E0D4493D}" sibTransId="{B9740BEC-0448-475D-BC77-A095808658DC}"/>
    <dgm:cxn modelId="{73DC0978-096E-4151-B039-5E8DF97DC321}" type="presOf" srcId="{B48A18F3-953E-4B27-8B5C-EC95E76C140B}" destId="{2EB9F7CB-288C-4B03-A6CD-21E418D27E56}" srcOrd="0" destOrd="0" presId="urn:microsoft.com/office/officeart/2005/8/layout/orgChart1"/>
    <dgm:cxn modelId="{1A9B8089-B0A7-4840-AE15-6D46A6B7BF07}" type="presOf" srcId="{63C7C1C2-1670-4C09-8D68-2BDACE60CAB5}" destId="{1F0A253B-FA0C-4DE8-A5A2-1EC5AD78A84B}" srcOrd="1" destOrd="0" presId="urn:microsoft.com/office/officeart/2005/8/layout/orgChart1"/>
    <dgm:cxn modelId="{AC0B628A-8234-4424-8023-98194A954E93}" type="presOf" srcId="{D084A654-399D-437C-9977-55C771FFB4F4}" destId="{EBE31DC3-37E1-49C8-90FD-134B98A72F99}" srcOrd="0" destOrd="0" presId="urn:microsoft.com/office/officeart/2005/8/layout/orgChart1"/>
    <dgm:cxn modelId="{477A8491-3CA9-4F19-9875-1BF12AA702B4}" srcId="{BCA83B0C-DEA8-4529-A9EE-25397D3C2C30}" destId="{CAE157E8-2EAA-4237-9CA3-B069144D6615}" srcOrd="2" destOrd="0" parTransId="{B48A18F3-953E-4B27-8B5C-EC95E76C140B}" sibTransId="{11C032B5-0E6C-4CF1-BC56-E550205ECA22}"/>
    <dgm:cxn modelId="{C47DDCAF-76BD-428C-8CB9-317693E84C47}" type="presOf" srcId="{93FE3ECC-CFFB-409E-BE53-F0ABBB7E7066}" destId="{C7A85E15-9289-4921-BEF3-089D7A551221}" srcOrd="1" destOrd="0" presId="urn:microsoft.com/office/officeart/2005/8/layout/orgChart1"/>
    <dgm:cxn modelId="{AF6AA4C3-587A-4CA5-AE6C-5B61CFED60E3}" type="presOf" srcId="{CAE157E8-2EAA-4237-9CA3-B069144D6615}" destId="{DC329F04-016F-416B-8EFF-970A54D0B3F0}" srcOrd="0" destOrd="0" presId="urn:microsoft.com/office/officeart/2005/8/layout/orgChart1"/>
    <dgm:cxn modelId="{12F49BC8-33FC-48A1-A955-04FBBC061167}" type="presOf" srcId="{A39FF7D4-B508-4BD0-849D-0110FE06CEF3}" destId="{F1DBB3AD-5954-4922-9003-24CA18C60D7A}" srcOrd="0" destOrd="0" presId="urn:microsoft.com/office/officeart/2005/8/layout/orgChart1"/>
    <dgm:cxn modelId="{7835B0E4-2966-40E7-9E22-69EE167D3F6F}" srcId="{BCA83B0C-DEA8-4529-A9EE-25397D3C2C30}" destId="{93FE3ECC-CFFB-409E-BE53-F0ABBB7E7066}" srcOrd="0" destOrd="0" parTransId="{A39FF7D4-B508-4BD0-849D-0110FE06CEF3}" sibTransId="{684419F9-A2F5-42B3-B025-E45948A33872}"/>
    <dgm:cxn modelId="{FF184CEC-4BCD-4F4B-81D0-04FDC212AF8F}" type="presOf" srcId="{63C7C1C2-1670-4C09-8D68-2BDACE60CAB5}" destId="{91BCCBD1-2AB3-4D7A-9A6C-595EB8765C6B}" srcOrd="0" destOrd="0" presId="urn:microsoft.com/office/officeart/2005/8/layout/orgChart1"/>
    <dgm:cxn modelId="{40010DFC-2A5A-4745-896E-6F577BBEE8F4}" type="presOf" srcId="{86F971E8-04CE-4B75-869D-D4B1B3528A22}" destId="{24260D58-27CE-4BE2-8C58-14CFA00048F3}" srcOrd="0" destOrd="0" presId="urn:microsoft.com/office/officeart/2005/8/layout/orgChart1"/>
    <dgm:cxn modelId="{A9C05093-6070-4BCF-B424-597620C6CD97}" type="presParOf" srcId="{CFBF07B5-EC17-456F-A25A-789BB39CB854}" destId="{4D401DE9-2C12-4C34-982A-A457C98FDCE3}" srcOrd="0" destOrd="0" presId="urn:microsoft.com/office/officeart/2005/8/layout/orgChart1"/>
    <dgm:cxn modelId="{642648CB-73D8-45CC-91C9-6F71DB2EEF5D}" type="presParOf" srcId="{4D401DE9-2C12-4C34-982A-A457C98FDCE3}" destId="{179356E7-0B09-44EB-8A17-E32888A57D73}" srcOrd="0" destOrd="0" presId="urn:microsoft.com/office/officeart/2005/8/layout/orgChart1"/>
    <dgm:cxn modelId="{F982F659-AA67-4EC4-8FF3-2A94BE90A41B}" type="presParOf" srcId="{179356E7-0B09-44EB-8A17-E32888A57D73}" destId="{B714F91C-40B0-4EC7-99A1-CDEF87B4A544}" srcOrd="0" destOrd="0" presId="urn:microsoft.com/office/officeart/2005/8/layout/orgChart1"/>
    <dgm:cxn modelId="{885DFAE0-CD96-4DF9-9F47-47BB6B9DE32C}" type="presParOf" srcId="{179356E7-0B09-44EB-8A17-E32888A57D73}" destId="{DB89B58F-8612-4F83-A895-A071F89C2340}" srcOrd="1" destOrd="0" presId="urn:microsoft.com/office/officeart/2005/8/layout/orgChart1"/>
    <dgm:cxn modelId="{25585DDA-2F1B-4B06-885B-029753BF89F7}" type="presParOf" srcId="{4D401DE9-2C12-4C34-982A-A457C98FDCE3}" destId="{34C6D5B4-D8D9-4FD7-989F-BEC54FE435AF}" srcOrd="1" destOrd="0" presId="urn:microsoft.com/office/officeart/2005/8/layout/orgChart1"/>
    <dgm:cxn modelId="{C9B3B09C-0AC1-47D3-B768-ECF1B4CC12F9}" type="presParOf" srcId="{34C6D5B4-D8D9-4FD7-989F-BEC54FE435AF}" destId="{F1DBB3AD-5954-4922-9003-24CA18C60D7A}" srcOrd="0" destOrd="0" presId="urn:microsoft.com/office/officeart/2005/8/layout/orgChart1"/>
    <dgm:cxn modelId="{35E84177-8DDF-4DEE-B3AF-47314A57C051}" type="presParOf" srcId="{34C6D5B4-D8D9-4FD7-989F-BEC54FE435AF}" destId="{F7546B5E-61DC-4FEB-A007-966456A208D0}" srcOrd="1" destOrd="0" presId="urn:microsoft.com/office/officeart/2005/8/layout/orgChart1"/>
    <dgm:cxn modelId="{0A4AF3A9-AC37-49D5-962A-0AA2865EF470}" type="presParOf" srcId="{F7546B5E-61DC-4FEB-A007-966456A208D0}" destId="{0415741A-8DCC-420B-BA20-9AD96C21D451}" srcOrd="0" destOrd="0" presId="urn:microsoft.com/office/officeart/2005/8/layout/orgChart1"/>
    <dgm:cxn modelId="{8F6921B9-1BCA-415E-964E-FC1E997D67F1}" type="presParOf" srcId="{0415741A-8DCC-420B-BA20-9AD96C21D451}" destId="{637A10F2-EA88-46EE-A00A-339C1CF564E8}" srcOrd="0" destOrd="0" presId="urn:microsoft.com/office/officeart/2005/8/layout/orgChart1"/>
    <dgm:cxn modelId="{762623D7-8457-447A-ABA1-0AF772015077}" type="presParOf" srcId="{0415741A-8DCC-420B-BA20-9AD96C21D451}" destId="{C7A85E15-9289-4921-BEF3-089D7A551221}" srcOrd="1" destOrd="0" presId="urn:microsoft.com/office/officeart/2005/8/layout/orgChart1"/>
    <dgm:cxn modelId="{A1B68C43-DE10-46F0-95AA-1BDB1AC9EE8F}" type="presParOf" srcId="{F7546B5E-61DC-4FEB-A007-966456A208D0}" destId="{1B0A8849-34B5-4B4A-ABC6-7B4F1211F5A6}" srcOrd="1" destOrd="0" presId="urn:microsoft.com/office/officeart/2005/8/layout/orgChart1"/>
    <dgm:cxn modelId="{5B8D59EC-F781-434C-ADAD-83CC63DD4AB1}" type="presParOf" srcId="{F7546B5E-61DC-4FEB-A007-966456A208D0}" destId="{5E39BD33-8C01-4E78-9FFC-89C133BA649C}" srcOrd="2" destOrd="0" presId="urn:microsoft.com/office/officeart/2005/8/layout/orgChart1"/>
    <dgm:cxn modelId="{496B3161-19DD-4CBF-B2C6-B82B0B317436}" type="presParOf" srcId="{34C6D5B4-D8D9-4FD7-989F-BEC54FE435AF}" destId="{24260D58-27CE-4BE2-8C58-14CFA00048F3}" srcOrd="2" destOrd="0" presId="urn:microsoft.com/office/officeart/2005/8/layout/orgChart1"/>
    <dgm:cxn modelId="{76891BB9-B702-4310-8278-DBD60A8D436D}" type="presParOf" srcId="{34C6D5B4-D8D9-4FD7-989F-BEC54FE435AF}" destId="{0AC3ADBC-EEDC-4E62-9C9D-9654AEBA8996}" srcOrd="3" destOrd="0" presId="urn:microsoft.com/office/officeart/2005/8/layout/orgChart1"/>
    <dgm:cxn modelId="{B1497D60-5590-4BC8-B153-E9502C030485}" type="presParOf" srcId="{0AC3ADBC-EEDC-4E62-9C9D-9654AEBA8996}" destId="{5F47C1DC-DBDB-48A6-B283-4E6E692F45D8}" srcOrd="0" destOrd="0" presId="urn:microsoft.com/office/officeart/2005/8/layout/orgChart1"/>
    <dgm:cxn modelId="{BB57C8F5-9B09-41EA-8D18-CC0B042DC3BC}" type="presParOf" srcId="{5F47C1DC-DBDB-48A6-B283-4E6E692F45D8}" destId="{D26C6CF3-0DBE-4879-BFAF-64BB3831BF82}" srcOrd="0" destOrd="0" presId="urn:microsoft.com/office/officeart/2005/8/layout/orgChart1"/>
    <dgm:cxn modelId="{C1A87101-5BBE-4ED8-897E-B17C213AE972}" type="presParOf" srcId="{5F47C1DC-DBDB-48A6-B283-4E6E692F45D8}" destId="{A839ADC1-ED95-45B3-A133-02F908709410}" srcOrd="1" destOrd="0" presId="urn:microsoft.com/office/officeart/2005/8/layout/orgChart1"/>
    <dgm:cxn modelId="{E0635AC9-2FA9-42C6-B44C-91DEA3FC019F}" type="presParOf" srcId="{0AC3ADBC-EEDC-4E62-9C9D-9654AEBA8996}" destId="{0141D965-2A92-4F88-8638-FBAE80A26E72}" srcOrd="1" destOrd="0" presId="urn:microsoft.com/office/officeart/2005/8/layout/orgChart1"/>
    <dgm:cxn modelId="{87DA3821-290A-4094-89DC-C900D8034715}" type="presParOf" srcId="{0AC3ADBC-EEDC-4E62-9C9D-9654AEBA8996}" destId="{9F124F1F-D383-4C1B-B87C-228D1CB49747}" srcOrd="2" destOrd="0" presId="urn:microsoft.com/office/officeart/2005/8/layout/orgChart1"/>
    <dgm:cxn modelId="{75E469AE-7582-476F-8D44-38C837926382}" type="presParOf" srcId="{34C6D5B4-D8D9-4FD7-989F-BEC54FE435AF}" destId="{2EB9F7CB-288C-4B03-A6CD-21E418D27E56}" srcOrd="4" destOrd="0" presId="urn:microsoft.com/office/officeart/2005/8/layout/orgChart1"/>
    <dgm:cxn modelId="{9259E789-91F1-4925-B37A-EEC0D8F77F47}" type="presParOf" srcId="{34C6D5B4-D8D9-4FD7-989F-BEC54FE435AF}" destId="{7179EC39-DB65-4423-9E19-078C1D6A1F09}" srcOrd="5" destOrd="0" presId="urn:microsoft.com/office/officeart/2005/8/layout/orgChart1"/>
    <dgm:cxn modelId="{22E3409C-7135-4DB7-B328-F834088EAC9B}" type="presParOf" srcId="{7179EC39-DB65-4423-9E19-078C1D6A1F09}" destId="{EC54351D-5B79-47F3-9244-EA17B7586D7B}" srcOrd="0" destOrd="0" presId="urn:microsoft.com/office/officeart/2005/8/layout/orgChart1"/>
    <dgm:cxn modelId="{FF9C73D8-1039-4E9D-8E61-0BF61DC660DA}" type="presParOf" srcId="{EC54351D-5B79-47F3-9244-EA17B7586D7B}" destId="{DC329F04-016F-416B-8EFF-970A54D0B3F0}" srcOrd="0" destOrd="0" presId="urn:microsoft.com/office/officeart/2005/8/layout/orgChart1"/>
    <dgm:cxn modelId="{8227B04F-65E6-4E9A-BE3B-B3DD70846750}" type="presParOf" srcId="{EC54351D-5B79-47F3-9244-EA17B7586D7B}" destId="{BCC27470-039B-4433-B2C1-632651A1907C}" srcOrd="1" destOrd="0" presId="urn:microsoft.com/office/officeart/2005/8/layout/orgChart1"/>
    <dgm:cxn modelId="{E95C2D05-9C2C-4E2F-A236-53EA1C1E0174}" type="presParOf" srcId="{7179EC39-DB65-4423-9E19-078C1D6A1F09}" destId="{3B115152-4A1F-450C-B5D5-5F0C4D3F329C}" srcOrd="1" destOrd="0" presId="urn:microsoft.com/office/officeart/2005/8/layout/orgChart1"/>
    <dgm:cxn modelId="{5745BEBE-DA98-4759-9E3C-7E19E708DD84}" type="presParOf" srcId="{7179EC39-DB65-4423-9E19-078C1D6A1F09}" destId="{8B8DF1CD-3678-471E-8D9F-DCAD5F212D65}" srcOrd="2" destOrd="0" presId="urn:microsoft.com/office/officeart/2005/8/layout/orgChart1"/>
    <dgm:cxn modelId="{3F49711C-2CDD-486A-B040-BE25723BD8D2}" type="presParOf" srcId="{34C6D5B4-D8D9-4FD7-989F-BEC54FE435AF}" destId="{EBE31DC3-37E1-49C8-90FD-134B98A72F99}" srcOrd="6" destOrd="0" presId="urn:microsoft.com/office/officeart/2005/8/layout/orgChart1"/>
    <dgm:cxn modelId="{5D04B291-C8B1-40B6-9A1F-B532A663E1F3}" type="presParOf" srcId="{34C6D5B4-D8D9-4FD7-989F-BEC54FE435AF}" destId="{27052B1F-159A-418A-BB34-858ED8C62F0E}" srcOrd="7" destOrd="0" presId="urn:microsoft.com/office/officeart/2005/8/layout/orgChart1"/>
    <dgm:cxn modelId="{520527DC-0AC9-4022-81EC-7250B2EE110B}" type="presParOf" srcId="{27052B1F-159A-418A-BB34-858ED8C62F0E}" destId="{03CCEF9C-DF48-4A3F-9887-7A5863BE8867}" srcOrd="0" destOrd="0" presId="urn:microsoft.com/office/officeart/2005/8/layout/orgChart1"/>
    <dgm:cxn modelId="{DEE2569A-5664-44BC-A393-00D00F7C00DB}" type="presParOf" srcId="{03CCEF9C-DF48-4A3F-9887-7A5863BE8867}" destId="{91BCCBD1-2AB3-4D7A-9A6C-595EB8765C6B}" srcOrd="0" destOrd="0" presId="urn:microsoft.com/office/officeart/2005/8/layout/orgChart1"/>
    <dgm:cxn modelId="{C49F5769-C46B-49F2-8409-A5CE6037962F}" type="presParOf" srcId="{03CCEF9C-DF48-4A3F-9887-7A5863BE8867}" destId="{1F0A253B-FA0C-4DE8-A5A2-1EC5AD78A84B}" srcOrd="1" destOrd="0" presId="urn:microsoft.com/office/officeart/2005/8/layout/orgChart1"/>
    <dgm:cxn modelId="{BE42E236-206D-4B66-A8AF-EDDDCE901040}" type="presParOf" srcId="{27052B1F-159A-418A-BB34-858ED8C62F0E}" destId="{56155B21-F3C3-429A-913A-CE422799EB02}" srcOrd="1" destOrd="0" presId="urn:microsoft.com/office/officeart/2005/8/layout/orgChart1"/>
    <dgm:cxn modelId="{1EDB84C9-7AC0-49D4-AF6C-CF6CC28BC018}" type="presParOf" srcId="{27052B1F-159A-418A-BB34-858ED8C62F0E}" destId="{37736FCE-E0B9-49CC-B7B0-41B5C41FD56E}" srcOrd="2" destOrd="0" presId="urn:microsoft.com/office/officeart/2005/8/layout/orgChart1"/>
    <dgm:cxn modelId="{F036A489-4C3A-4AA6-9EAA-78C129D5C241}" type="presParOf" srcId="{4D401DE9-2C12-4C34-982A-A457C98FDCE3}" destId="{E645DFF9-1EE0-4FE1-9881-8DC601FC486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E31DC3-37E1-49C8-90FD-134B98A72F99}">
      <dsp:nvSpPr>
        <dsp:cNvPr id="0" name=""/>
        <dsp:cNvSpPr/>
      </dsp:nvSpPr>
      <dsp:spPr>
        <a:xfrm>
          <a:off x="2986087" y="910738"/>
          <a:ext cx="2338722" cy="272309"/>
        </a:xfrm>
        <a:custGeom>
          <a:avLst/>
          <a:gdLst/>
          <a:ahLst/>
          <a:cxnLst/>
          <a:rect l="0" t="0" r="0" b="0"/>
          <a:pathLst>
            <a:path>
              <a:moveTo>
                <a:pt x="0" y="0"/>
              </a:moveTo>
              <a:lnTo>
                <a:pt x="0" y="137011"/>
              </a:lnTo>
              <a:lnTo>
                <a:pt x="2338722" y="137011"/>
              </a:lnTo>
              <a:lnTo>
                <a:pt x="2338722" y="2723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B9F7CB-288C-4B03-A6CD-21E418D27E56}">
      <dsp:nvSpPr>
        <dsp:cNvPr id="0" name=""/>
        <dsp:cNvSpPr/>
      </dsp:nvSpPr>
      <dsp:spPr>
        <a:xfrm>
          <a:off x="2986087" y="910738"/>
          <a:ext cx="779574" cy="272309"/>
        </a:xfrm>
        <a:custGeom>
          <a:avLst/>
          <a:gdLst/>
          <a:ahLst/>
          <a:cxnLst/>
          <a:rect l="0" t="0" r="0" b="0"/>
          <a:pathLst>
            <a:path>
              <a:moveTo>
                <a:pt x="0" y="0"/>
              </a:moveTo>
              <a:lnTo>
                <a:pt x="0" y="137011"/>
              </a:lnTo>
              <a:lnTo>
                <a:pt x="779574" y="137011"/>
              </a:lnTo>
              <a:lnTo>
                <a:pt x="779574" y="2723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260D58-27CE-4BE2-8C58-14CFA00048F3}">
      <dsp:nvSpPr>
        <dsp:cNvPr id="0" name=""/>
        <dsp:cNvSpPr/>
      </dsp:nvSpPr>
      <dsp:spPr>
        <a:xfrm>
          <a:off x="2206513" y="910738"/>
          <a:ext cx="779574" cy="272309"/>
        </a:xfrm>
        <a:custGeom>
          <a:avLst/>
          <a:gdLst/>
          <a:ahLst/>
          <a:cxnLst/>
          <a:rect l="0" t="0" r="0" b="0"/>
          <a:pathLst>
            <a:path>
              <a:moveTo>
                <a:pt x="779574" y="0"/>
              </a:moveTo>
              <a:lnTo>
                <a:pt x="779574" y="137011"/>
              </a:lnTo>
              <a:lnTo>
                <a:pt x="0" y="137011"/>
              </a:lnTo>
              <a:lnTo>
                <a:pt x="0" y="2723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DBB3AD-5954-4922-9003-24CA18C60D7A}">
      <dsp:nvSpPr>
        <dsp:cNvPr id="0" name=""/>
        <dsp:cNvSpPr/>
      </dsp:nvSpPr>
      <dsp:spPr>
        <a:xfrm>
          <a:off x="647365" y="910738"/>
          <a:ext cx="2338722" cy="272309"/>
        </a:xfrm>
        <a:custGeom>
          <a:avLst/>
          <a:gdLst/>
          <a:ahLst/>
          <a:cxnLst/>
          <a:rect l="0" t="0" r="0" b="0"/>
          <a:pathLst>
            <a:path>
              <a:moveTo>
                <a:pt x="2338722" y="0"/>
              </a:moveTo>
              <a:lnTo>
                <a:pt x="2338722" y="137011"/>
              </a:lnTo>
              <a:lnTo>
                <a:pt x="0" y="137011"/>
              </a:lnTo>
              <a:lnTo>
                <a:pt x="0" y="2723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14F91C-40B0-4EC7-99A1-CDEF87B4A544}">
      <dsp:nvSpPr>
        <dsp:cNvPr id="0" name=""/>
        <dsp:cNvSpPr/>
      </dsp:nvSpPr>
      <dsp:spPr>
        <a:xfrm>
          <a:off x="2341811" y="266462"/>
          <a:ext cx="1288552" cy="64427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Frutiger LT Std 45 Light"/>
            </a:rPr>
            <a:t>IT Asset Management</a:t>
          </a:r>
        </a:p>
      </dsp:txBody>
      <dsp:txXfrm>
        <a:off x="2341811" y="266462"/>
        <a:ext cx="1288552" cy="644276"/>
      </dsp:txXfrm>
    </dsp:sp>
    <dsp:sp modelId="{637A10F2-EA88-46EE-A00A-339C1CF564E8}">
      <dsp:nvSpPr>
        <dsp:cNvPr id="0" name=""/>
        <dsp:cNvSpPr/>
      </dsp:nvSpPr>
      <dsp:spPr>
        <a:xfrm>
          <a:off x="3089" y="1183047"/>
          <a:ext cx="1288552" cy="64427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Frutiger LT Std 45 Light"/>
            </a:rPr>
            <a:t>Contracts &amp; Purchasing Specialist</a:t>
          </a:r>
        </a:p>
      </dsp:txBody>
      <dsp:txXfrm>
        <a:off x="3089" y="1183047"/>
        <a:ext cx="1288552" cy="644276"/>
      </dsp:txXfrm>
    </dsp:sp>
    <dsp:sp modelId="{D26C6CF3-0DBE-4879-BFAF-64BB3831BF82}">
      <dsp:nvSpPr>
        <dsp:cNvPr id="0" name=""/>
        <dsp:cNvSpPr/>
      </dsp:nvSpPr>
      <dsp:spPr>
        <a:xfrm>
          <a:off x="1562237" y="1183047"/>
          <a:ext cx="1288552" cy="64427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Frutiger LT Std 45 Light"/>
            </a:rPr>
            <a:t>Software &amp; Purchasing Analyst</a:t>
          </a:r>
        </a:p>
      </dsp:txBody>
      <dsp:txXfrm>
        <a:off x="1562237" y="1183047"/>
        <a:ext cx="1288552" cy="644276"/>
      </dsp:txXfrm>
    </dsp:sp>
    <dsp:sp modelId="{DC329F04-016F-416B-8EFF-970A54D0B3F0}">
      <dsp:nvSpPr>
        <dsp:cNvPr id="0" name=""/>
        <dsp:cNvSpPr/>
      </dsp:nvSpPr>
      <dsp:spPr>
        <a:xfrm>
          <a:off x="3121385" y="1183047"/>
          <a:ext cx="1288552" cy="64427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Frutiger LT Std 45 Light"/>
            </a:rPr>
            <a:t>IT Assets &amp; Procurement Analyst 1</a:t>
          </a:r>
        </a:p>
      </dsp:txBody>
      <dsp:txXfrm>
        <a:off x="3121385" y="1183047"/>
        <a:ext cx="1288552" cy="644276"/>
      </dsp:txXfrm>
    </dsp:sp>
    <dsp:sp modelId="{91BCCBD1-2AB3-4D7A-9A6C-595EB8765C6B}">
      <dsp:nvSpPr>
        <dsp:cNvPr id="0" name=""/>
        <dsp:cNvSpPr/>
      </dsp:nvSpPr>
      <dsp:spPr>
        <a:xfrm>
          <a:off x="4680533" y="1183047"/>
          <a:ext cx="1288552" cy="64427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Frutiger LT Std 45 Light"/>
            </a:rPr>
            <a:t>IT Assets &amp; Procurement Analyst 2</a:t>
          </a:r>
        </a:p>
      </dsp:txBody>
      <dsp:txXfrm>
        <a:off x="4680533" y="1183047"/>
        <a:ext cx="1288552" cy="6442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FE1B15D1FF074E98AEB95047BEE576" ma:contentTypeVersion="5" ma:contentTypeDescription="Create a new document." ma:contentTypeScope="" ma:versionID="e62e5719cb0f9b70ac91370b2db4801e">
  <xsd:schema xmlns:xsd="http://www.w3.org/2001/XMLSchema" xmlns:xs="http://www.w3.org/2001/XMLSchema" xmlns:p="http://schemas.microsoft.com/office/2006/metadata/properties" xmlns:ns2="83184a6b-293e-4196-9502-22d4dd860f6b" xmlns:ns3="f9f8f9a3-1683-4f1d-a6d5-f563d95d8c28" targetNamespace="http://schemas.microsoft.com/office/2006/metadata/properties" ma:root="true" ma:fieldsID="e06466d2c7a001aa84937e4060706c4f" ns2:_="" ns3:_="">
    <xsd:import namespace="83184a6b-293e-4196-9502-22d4dd860f6b"/>
    <xsd:import namespace="f9f8f9a3-1683-4f1d-a6d5-f563d95d8c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84a6b-293e-4196-9502-22d4dd860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8f9a3-1683-4f1d-a6d5-f563d95d8c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945740-9E91-4AB4-8EAA-22840D437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84a6b-293e-4196-9502-22d4dd860f6b"/>
    <ds:schemaRef ds:uri="f9f8f9a3-1683-4f1d-a6d5-f563d95d8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DC56B-4BA7-4D8B-8D25-82C3907241B4}">
  <ds:schemaRefs>
    <ds:schemaRef ds:uri="http://schemas.microsoft.com/sharepoint/v3/contenttype/forms"/>
  </ds:schemaRefs>
</ds:datastoreItem>
</file>

<file path=customXml/itemProps3.xml><?xml version="1.0" encoding="utf-8"?>
<ds:datastoreItem xmlns:ds="http://schemas.openxmlformats.org/officeDocument/2006/customXml" ds:itemID="{405AEBF4-E8AD-4C85-B203-11E7B5F0E4F6}">
  <ds:schemaRefs>
    <ds:schemaRef ds:uri="http://schemas.openxmlformats.org/officeDocument/2006/bibliography"/>
  </ds:schemaRefs>
</ds:datastoreItem>
</file>

<file path=customXml/itemProps4.xml><?xml version="1.0" encoding="utf-8"?>
<ds:datastoreItem xmlns:ds="http://schemas.openxmlformats.org/officeDocument/2006/customXml" ds:itemID="{C87AE5ED-A23F-4FEC-B23C-B01099C35019}">
  <ds:schemaRefs>
    <ds:schemaRef ds:uri="http://schemas.microsoft.com/office/infopath/2007/PartnerControls"/>
    <ds:schemaRef ds:uri="http://schemas.microsoft.com/office/2006/documentManagement/types"/>
    <ds:schemaRef ds:uri="http://purl.org/dc/terms/"/>
    <ds:schemaRef ds:uri="http://purl.org/dc/elements/1.1/"/>
    <ds:schemaRef ds:uri="83184a6b-293e-4196-9502-22d4dd860f6b"/>
    <ds:schemaRef ds:uri="http://www.w3.org/XML/1998/namespace"/>
    <ds:schemaRef ds:uri="http://purl.org/dc/dcmitype/"/>
    <ds:schemaRef ds:uri="http://schemas.openxmlformats.org/package/2006/metadata/core-properties"/>
    <ds:schemaRef ds:uri="f9f8f9a3-1683-4f1d-a6d5-f563d95d8c28"/>
    <ds:schemaRef ds:uri="http://schemas.microsoft.com/office/2006/metadata/properties"/>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1552</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subject/>
  <dc:creator>eex120</dc:creator>
  <cp:keywords/>
  <cp:lastModifiedBy>Barton, Danica (Human Resources)</cp:lastModifiedBy>
  <cp:revision>3</cp:revision>
  <cp:lastPrinted>2014-01-28T19:53:00Z</cp:lastPrinted>
  <dcterms:created xsi:type="dcterms:W3CDTF">2025-10-07T12:37:00Z</dcterms:created>
  <dcterms:modified xsi:type="dcterms:W3CDTF">2025-10-07T12:37:00Z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0x010100BDFE1B15D1FF074E98AEB95047BEE576</vt:lpwstr>
  </property>
</Properties>
</file>